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9F" w:rsidRDefault="005F349F" w:rsidP="00255A4C">
      <w:pPr>
        <w:rPr>
          <w:lang w:val="en-US"/>
        </w:rPr>
      </w:pPr>
    </w:p>
    <w:p w:rsidR="00F50D81" w:rsidRDefault="00F50D81" w:rsidP="00255A4C">
      <w:pPr>
        <w:rPr>
          <w:lang w:val="en-US"/>
        </w:rPr>
      </w:pPr>
    </w:p>
    <w:p w:rsidR="00F50D81" w:rsidRDefault="00F50D81" w:rsidP="00255A4C">
      <w:pPr>
        <w:rPr>
          <w:lang w:val="en-US"/>
        </w:rPr>
      </w:pPr>
    </w:p>
    <w:p w:rsidR="00F50D81" w:rsidRDefault="00F50D81" w:rsidP="00255A4C">
      <w:pPr>
        <w:rPr>
          <w:lang w:val="en-US"/>
        </w:rPr>
      </w:pPr>
    </w:p>
    <w:p w:rsidR="00F50D81" w:rsidRDefault="00F50D81" w:rsidP="00255A4C">
      <w:pPr>
        <w:rPr>
          <w:lang w:val="en-US"/>
        </w:rPr>
      </w:pPr>
    </w:p>
    <w:p w:rsidR="00F50D81" w:rsidRDefault="00F50D81" w:rsidP="00255A4C"/>
    <w:p w:rsidR="00F50D81" w:rsidRDefault="0049608A" w:rsidP="00F32968">
      <w:pPr>
        <w:jc w:val="center"/>
      </w:pPr>
      <w:r>
        <w:rPr>
          <w:noProof/>
          <w:lang w:eastAsia="ru-RU"/>
        </w:rPr>
        <w:drawing>
          <wp:inline distT="0" distB="0" distL="0" distR="0" wp14:anchorId="4E300F3E" wp14:editId="24C59531">
            <wp:extent cx="4600536" cy="2719137"/>
            <wp:effectExtent l="0" t="0" r="0" b="5080"/>
            <wp:docPr id="17" name="Рисунок 17" descr="C:\Users\frantsuzov\Desktop\Работа Qtech\Проекты Ростелеком\Проект Ростелком FTTB Fa 2014-2015\QBR-1040W (4m)\Other\Images\Rosetelcom  RE150R4-V12(QBR-1040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antsuzov\Desktop\Работа Qtech\Проекты Ростелеком\Проект Ростелком FTTB Fa 2014-2015\QBR-1040W (4m)\Other\Images\Rosetelcom  RE150R4-V12(QBR-1040W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78" cy="27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81" w:rsidRDefault="00F50D81" w:rsidP="00F50D81">
      <w:pPr>
        <w:rPr>
          <w:b/>
          <w:color w:val="00B0F0"/>
          <w:sz w:val="44"/>
          <w:szCs w:val="44"/>
        </w:rPr>
      </w:pPr>
    </w:p>
    <w:p w:rsidR="00697FD7" w:rsidRDefault="00F50D81" w:rsidP="00F50D81">
      <w:pPr>
        <w:rPr>
          <w:b/>
          <w:color w:val="00B0F0"/>
          <w:sz w:val="20"/>
          <w:szCs w:val="20"/>
        </w:rPr>
      </w:pPr>
      <w:r w:rsidRPr="003E5AC7">
        <w:rPr>
          <w:b/>
          <w:color w:val="00B0F0"/>
          <w:sz w:val="44"/>
          <w:szCs w:val="44"/>
        </w:rPr>
        <w:t xml:space="preserve">Инструкция по </w:t>
      </w:r>
      <w:r w:rsidR="00253364">
        <w:rPr>
          <w:b/>
          <w:color w:val="00B0F0"/>
          <w:sz w:val="44"/>
          <w:szCs w:val="44"/>
        </w:rPr>
        <w:t xml:space="preserve">обновлению программного обеспечения для абонентского оборудования </w:t>
      </w:r>
      <w:r w:rsidR="00253364">
        <w:rPr>
          <w:b/>
          <w:color w:val="00B0F0"/>
          <w:sz w:val="44"/>
          <w:szCs w:val="44"/>
          <w:lang w:val="en-US"/>
        </w:rPr>
        <w:t>QBR</w:t>
      </w:r>
      <w:r w:rsidR="00253364" w:rsidRPr="00253364">
        <w:rPr>
          <w:b/>
          <w:color w:val="00B0F0"/>
          <w:sz w:val="44"/>
          <w:szCs w:val="44"/>
        </w:rPr>
        <w:t>-1041</w:t>
      </w:r>
      <w:r w:rsidR="00253364">
        <w:rPr>
          <w:b/>
          <w:color w:val="00B0F0"/>
          <w:sz w:val="44"/>
          <w:szCs w:val="44"/>
          <w:lang w:val="en-US"/>
        </w:rPr>
        <w:t>WUv</w:t>
      </w:r>
      <w:r w:rsidR="00253364" w:rsidRPr="00253364">
        <w:rPr>
          <w:b/>
          <w:color w:val="00B0F0"/>
          <w:sz w:val="44"/>
          <w:szCs w:val="44"/>
        </w:rPr>
        <w:t>2</w:t>
      </w:r>
      <w:r w:rsidR="00253364">
        <w:rPr>
          <w:b/>
          <w:color w:val="00B0F0"/>
          <w:sz w:val="44"/>
          <w:szCs w:val="44"/>
          <w:lang w:val="en-US"/>
        </w:rPr>
        <w:t>S</w:t>
      </w: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697FD7" w:rsidRDefault="00697FD7" w:rsidP="00F50D81">
      <w:pPr>
        <w:rPr>
          <w:b/>
          <w:color w:val="00B0F0"/>
          <w:sz w:val="20"/>
          <w:szCs w:val="20"/>
        </w:rPr>
      </w:pPr>
    </w:p>
    <w:p w:rsidR="00561879" w:rsidRDefault="00561879" w:rsidP="00697FD7">
      <w:pPr>
        <w:spacing w:before="0" w:after="200" w:line="276" w:lineRule="auto"/>
        <w:jc w:val="center"/>
        <w:rPr>
          <w:sz w:val="18"/>
          <w:szCs w:val="18"/>
        </w:rPr>
      </w:pPr>
    </w:p>
    <w:p w:rsidR="00F50D81" w:rsidRPr="00697FD7" w:rsidRDefault="00697FD7" w:rsidP="00697FD7">
      <w:pPr>
        <w:spacing w:before="0" w:after="200" w:line="276" w:lineRule="auto"/>
        <w:jc w:val="center"/>
        <w:rPr>
          <w:sz w:val="18"/>
          <w:szCs w:val="18"/>
        </w:rPr>
      </w:pPr>
      <w:r w:rsidRPr="00697FD7">
        <w:rPr>
          <w:sz w:val="18"/>
          <w:szCs w:val="18"/>
        </w:rPr>
        <w:t xml:space="preserve">Версия документа </w:t>
      </w:r>
      <w:r w:rsidRPr="00697FD7">
        <w:rPr>
          <w:sz w:val="18"/>
          <w:szCs w:val="18"/>
          <w:lang w:val="en-US"/>
        </w:rPr>
        <w:t>v</w:t>
      </w:r>
      <w:r w:rsidR="00DC037E">
        <w:rPr>
          <w:sz w:val="18"/>
          <w:szCs w:val="18"/>
        </w:rPr>
        <w:t>1.1</w:t>
      </w:r>
      <w:r w:rsidR="00F50D81" w:rsidRPr="00697FD7">
        <w:rPr>
          <w:sz w:val="18"/>
          <w:szCs w:val="18"/>
        </w:rPr>
        <w:br w:type="page"/>
      </w:r>
    </w:p>
    <w:p w:rsidR="00F50D81" w:rsidRDefault="00F50D81" w:rsidP="00F50D81"/>
    <w:p w:rsidR="00F50D81" w:rsidRDefault="00F50D81" w:rsidP="00F50D81"/>
    <w:p w:rsidR="00253364" w:rsidRDefault="00253364" w:rsidP="00253364">
      <w:pPr>
        <w:pStyle w:val="1"/>
      </w:pPr>
      <w:r>
        <w:t>Назначение</w:t>
      </w:r>
    </w:p>
    <w:p w:rsidR="00F50D81" w:rsidRDefault="00253364" w:rsidP="00F50D81">
      <w:r>
        <w:t xml:space="preserve">В данном документе описаны варианты подготовки устройства </w:t>
      </w:r>
      <w:r>
        <w:rPr>
          <w:lang w:val="en-US"/>
        </w:rPr>
        <w:t>QBR</w:t>
      </w:r>
      <w:r w:rsidRPr="00253364">
        <w:t>-1041</w:t>
      </w:r>
      <w:proofErr w:type="spellStart"/>
      <w:r>
        <w:rPr>
          <w:lang w:val="en-US"/>
        </w:rPr>
        <w:t>WUv</w:t>
      </w:r>
      <w:proofErr w:type="spellEnd"/>
      <w:r w:rsidRPr="00253364">
        <w:t>2</w:t>
      </w:r>
      <w:r>
        <w:rPr>
          <w:lang w:val="en-US"/>
        </w:rPr>
        <w:t>S</w:t>
      </w:r>
      <w:r w:rsidRPr="00253364">
        <w:t xml:space="preserve"> </w:t>
      </w:r>
      <w:r>
        <w:t xml:space="preserve">к работе на сети ПАО Ростелеком МРФ </w:t>
      </w:r>
      <w:r w:rsidR="00067C9B">
        <w:t>Центр</w:t>
      </w:r>
      <w:r>
        <w:t xml:space="preserve">. </w:t>
      </w:r>
    </w:p>
    <w:p w:rsidR="00253364" w:rsidRDefault="00253364" w:rsidP="00F50D81"/>
    <w:p w:rsidR="00253364" w:rsidRDefault="00067C9B" w:rsidP="00253364">
      <w:pPr>
        <w:pStyle w:val="1"/>
      </w:pPr>
      <w:r>
        <w:t>О</w:t>
      </w:r>
      <w:r w:rsidR="00253364">
        <w:t>бновление программного обеспечения</w:t>
      </w:r>
    </w:p>
    <w:p w:rsidR="00253364" w:rsidRDefault="00067C9B" w:rsidP="00F50D81">
      <w:r>
        <w:t xml:space="preserve">Для обновления программного обеспечения с версии </w:t>
      </w:r>
      <w:r w:rsidRPr="00067C9B">
        <w:rPr>
          <w:b/>
        </w:rPr>
        <w:t>3.0.4</w:t>
      </w:r>
      <w:r>
        <w:t xml:space="preserve"> до версии</w:t>
      </w:r>
      <w:r w:rsidR="00253364">
        <w:t xml:space="preserve"> </w:t>
      </w:r>
      <w:r w:rsidR="00253364" w:rsidRPr="00253364">
        <w:rPr>
          <w:b/>
        </w:rPr>
        <w:t>3.1.0.</w:t>
      </w:r>
      <w:r>
        <w:rPr>
          <w:b/>
        </w:rPr>
        <w:t>22</w:t>
      </w:r>
      <w:r w:rsidR="00253364">
        <w:t xml:space="preserve">. Для того, чтобы обновить устройство нужно пройти </w:t>
      </w:r>
      <w:r>
        <w:t>6</w:t>
      </w:r>
      <w:r w:rsidR="00253364">
        <w:t xml:space="preserve"> шагов:</w:t>
      </w:r>
    </w:p>
    <w:p w:rsidR="00253364" w:rsidRDefault="00253364" w:rsidP="0067077F">
      <w:pPr>
        <w:jc w:val="left"/>
      </w:pPr>
      <w:r w:rsidRPr="00253364">
        <w:rPr>
          <w:b/>
        </w:rPr>
        <w:t>Шаг 1:</w:t>
      </w:r>
      <w:r>
        <w:t xml:space="preserve"> Зайти на Веб-интерфейс по адресу 192.168.0.1 используя учетную запись </w:t>
      </w:r>
      <w:r>
        <w:rPr>
          <w:lang w:val="en-US"/>
        </w:rPr>
        <w:t>admin</w:t>
      </w:r>
      <w:r w:rsidRPr="00253364">
        <w:t xml:space="preserve"> / </w:t>
      </w:r>
      <w:r>
        <w:rPr>
          <w:lang w:val="en-US"/>
        </w:rPr>
        <w:t>admin</w:t>
      </w:r>
      <w:r>
        <w:t>;</w:t>
      </w:r>
    </w:p>
    <w:p w:rsidR="00253364" w:rsidRDefault="00253364" w:rsidP="0067077F">
      <w:pPr>
        <w:jc w:val="left"/>
      </w:pPr>
      <w:r w:rsidRPr="00253364">
        <w:rPr>
          <w:b/>
        </w:rPr>
        <w:t>Шаг 2:</w:t>
      </w:r>
      <w:r>
        <w:t xml:space="preserve"> Перейти в раздел «Администрирование</w:t>
      </w:r>
      <w:proofErr w:type="gramStart"/>
      <w:r>
        <w:t xml:space="preserve">» </w:t>
      </w:r>
      <w:r w:rsidRPr="00253364">
        <w:t>&gt;</w:t>
      </w:r>
      <w:proofErr w:type="gramEnd"/>
      <w:r w:rsidRPr="00253364">
        <w:t xml:space="preserve"> </w:t>
      </w:r>
      <w:r>
        <w:t>«Обновление ПО»;</w:t>
      </w:r>
    </w:p>
    <w:p w:rsidR="00253364" w:rsidRDefault="00253364" w:rsidP="0067077F">
      <w:pPr>
        <w:jc w:val="left"/>
      </w:pPr>
      <w:r w:rsidRPr="00253364">
        <w:rPr>
          <w:b/>
        </w:rPr>
        <w:t>Шаг 3:</w:t>
      </w:r>
      <w:r>
        <w:t xml:space="preserve"> Выбрать файл </w:t>
      </w:r>
      <w:r w:rsidR="00067C9B" w:rsidRPr="00067C9B">
        <w:t>QBR-1041WUv2S-3.1.0.22-c10b10o2</w:t>
      </w:r>
      <w:r w:rsidRPr="00253364">
        <w:t>.bin</w:t>
      </w:r>
      <w:r>
        <w:t xml:space="preserve"> и нажать кнопку «Обновить»;</w:t>
      </w:r>
    </w:p>
    <w:p w:rsidR="00253364" w:rsidRDefault="00253364" w:rsidP="0067077F">
      <w:pPr>
        <w:jc w:val="left"/>
      </w:pPr>
      <w:r w:rsidRPr="00253364">
        <w:rPr>
          <w:b/>
        </w:rPr>
        <w:t>Шаг 4:</w:t>
      </w:r>
      <w:r>
        <w:t xml:space="preserve"> После обновления сбросить устройство на заводские настройки перейдя в раздел «Администрирование</w:t>
      </w:r>
      <w:proofErr w:type="gramStart"/>
      <w:r>
        <w:t xml:space="preserve">» </w:t>
      </w:r>
      <w:r w:rsidRPr="00253364">
        <w:t>&gt;</w:t>
      </w:r>
      <w:proofErr w:type="gramEnd"/>
      <w:r w:rsidRPr="00253364">
        <w:t xml:space="preserve"> </w:t>
      </w:r>
      <w:r>
        <w:t>«Сохранение/загрузка настроек»;</w:t>
      </w:r>
      <w:bookmarkStart w:id="0" w:name="_GoBack"/>
      <w:bookmarkEnd w:id="0"/>
    </w:p>
    <w:p w:rsidR="00253364" w:rsidRDefault="00253364" w:rsidP="0067077F">
      <w:pPr>
        <w:jc w:val="left"/>
      </w:pPr>
      <w:r w:rsidRPr="00253364">
        <w:rPr>
          <w:b/>
        </w:rPr>
        <w:t>Шаг 5:</w:t>
      </w:r>
      <w:r>
        <w:t xml:space="preserve"> </w:t>
      </w:r>
      <w:r w:rsidR="00067C9B">
        <w:t>После сброса на заводские настройки автоматически будет появляться мастер настройки при помощи которого можно настроить устройство</w:t>
      </w:r>
      <w:r>
        <w:t>;</w:t>
      </w:r>
    </w:p>
    <w:p w:rsidR="00067C9B" w:rsidRDefault="00067C9B" w:rsidP="0067077F">
      <w:pPr>
        <w:jc w:val="left"/>
      </w:pPr>
      <w:r w:rsidRPr="00067C9B">
        <w:rPr>
          <w:b/>
        </w:rPr>
        <w:t>Шаг 6:</w:t>
      </w:r>
      <w:r>
        <w:t xml:space="preserve"> После прохождения всех шагов мастера устройство готово к работе;</w:t>
      </w:r>
    </w:p>
    <w:sectPr w:rsidR="00067C9B" w:rsidSect="00120BB2">
      <w:headerReference w:type="default" r:id="rId9"/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8B" w:rsidRDefault="00D40F8B" w:rsidP="002D48C8">
      <w:pPr>
        <w:spacing w:before="0" w:after="0"/>
      </w:pPr>
      <w:r>
        <w:separator/>
      </w:r>
    </w:p>
  </w:endnote>
  <w:endnote w:type="continuationSeparator" w:id="0">
    <w:p w:rsidR="00D40F8B" w:rsidRDefault="00D40F8B" w:rsidP="002D48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345084"/>
      <w:docPartObj>
        <w:docPartGallery w:val="Page Numbers (Bottom of Page)"/>
        <w:docPartUnique/>
      </w:docPartObj>
    </w:sdtPr>
    <w:sdtEndPr/>
    <w:sdtContent>
      <w:p w:rsidR="002D48C8" w:rsidRDefault="00FD6EFD">
        <w:pPr>
          <w:pStyle w:val="a5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 wp14:anchorId="22A40521" wp14:editId="09657545">
              <wp:simplePos x="0" y="0"/>
              <wp:positionH relativeFrom="column">
                <wp:posOffset>-1080135</wp:posOffset>
              </wp:positionH>
              <wp:positionV relativeFrom="paragraph">
                <wp:posOffset>-102235</wp:posOffset>
              </wp:positionV>
              <wp:extent cx="651510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537" y="21032"/>
                  <wp:lineTo x="21537" y="0"/>
                  <wp:lineTo x="0" y="0"/>
                </wp:wrapPolygon>
              </wp:wrapTight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51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D48C8">
          <w:fldChar w:fldCharType="begin"/>
        </w:r>
        <w:r w:rsidR="002D48C8">
          <w:instrText>PAGE   \* MERGEFORMAT</w:instrText>
        </w:r>
        <w:r w:rsidR="002D48C8">
          <w:fldChar w:fldCharType="separate"/>
        </w:r>
        <w:r w:rsidR="00DC037E">
          <w:rPr>
            <w:noProof/>
          </w:rPr>
          <w:t>2</w:t>
        </w:r>
        <w:r w:rsidR="002D48C8">
          <w:fldChar w:fldCharType="end"/>
        </w:r>
      </w:p>
    </w:sdtContent>
  </w:sdt>
  <w:p w:rsidR="002D48C8" w:rsidRDefault="002D4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8B" w:rsidRDefault="00D40F8B" w:rsidP="002D48C8">
      <w:pPr>
        <w:spacing w:before="0" w:after="0"/>
      </w:pPr>
      <w:r>
        <w:separator/>
      </w:r>
    </w:p>
  </w:footnote>
  <w:footnote w:type="continuationSeparator" w:id="0">
    <w:p w:rsidR="00D40F8B" w:rsidRDefault="00D40F8B" w:rsidP="002D48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C8" w:rsidRDefault="002D48C8" w:rsidP="002D48C8">
    <w:pPr>
      <w:pStyle w:val="a3"/>
      <w:tabs>
        <w:tab w:val="clear" w:pos="4677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2B372B3" wp14:editId="79441F7B">
          <wp:simplePos x="0" y="0"/>
          <wp:positionH relativeFrom="column">
            <wp:posOffset>357505</wp:posOffset>
          </wp:positionH>
          <wp:positionV relativeFrom="paragraph">
            <wp:posOffset>-449580</wp:posOffset>
          </wp:positionV>
          <wp:extent cx="6181725" cy="876300"/>
          <wp:effectExtent l="0" t="0" r="9525" b="0"/>
          <wp:wrapTight wrapText="bothSides">
            <wp:wrapPolygon edited="0">
              <wp:start x="0" y="0"/>
              <wp:lineTo x="0" y="21130"/>
              <wp:lineTo x="21567" y="21130"/>
              <wp:lineTo x="21567" y="0"/>
              <wp:lineTo x="0" y="0"/>
            </wp:wrapPolygon>
          </wp:wrapTight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578A573" wp14:editId="406FF8AE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1600200" cy="879475"/>
          <wp:effectExtent l="0" t="0" r="0" b="0"/>
          <wp:wrapTight wrapText="bothSides">
            <wp:wrapPolygon edited="0">
              <wp:start x="0" y="0"/>
              <wp:lineTo x="0" y="21054"/>
              <wp:lineTo x="21343" y="21054"/>
              <wp:lineTo x="21343" y="0"/>
              <wp:lineTo x="0" y="0"/>
            </wp:wrapPolygon>
          </wp:wrapTight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580"/>
    <w:multiLevelType w:val="hybridMultilevel"/>
    <w:tmpl w:val="167AB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F8F"/>
    <w:multiLevelType w:val="multilevel"/>
    <w:tmpl w:val="835A73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5D3D6E"/>
    <w:multiLevelType w:val="hybridMultilevel"/>
    <w:tmpl w:val="43429B7C"/>
    <w:lvl w:ilvl="0" w:tplc="370885B4">
      <w:start w:val="1"/>
      <w:numFmt w:val="decimal"/>
      <w:lvlText w:val="Шаг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7D8"/>
    <w:multiLevelType w:val="hybridMultilevel"/>
    <w:tmpl w:val="B68A82C4"/>
    <w:lvl w:ilvl="0" w:tplc="3CA881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0B26"/>
    <w:multiLevelType w:val="hybridMultilevel"/>
    <w:tmpl w:val="7ECE4722"/>
    <w:lvl w:ilvl="0" w:tplc="3F0C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6EC"/>
    <w:multiLevelType w:val="hybridMultilevel"/>
    <w:tmpl w:val="53123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2ACB"/>
    <w:multiLevelType w:val="hybridMultilevel"/>
    <w:tmpl w:val="1F7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410C"/>
    <w:multiLevelType w:val="hybridMultilevel"/>
    <w:tmpl w:val="D21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6E04"/>
    <w:multiLevelType w:val="hybridMultilevel"/>
    <w:tmpl w:val="B1022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D6434"/>
    <w:multiLevelType w:val="hybridMultilevel"/>
    <w:tmpl w:val="D78C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6DB9"/>
    <w:multiLevelType w:val="hybridMultilevel"/>
    <w:tmpl w:val="CF5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2EA6"/>
    <w:multiLevelType w:val="hybridMultilevel"/>
    <w:tmpl w:val="8F367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2EFF"/>
    <w:multiLevelType w:val="hybridMultilevel"/>
    <w:tmpl w:val="1F7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041B"/>
    <w:multiLevelType w:val="hybridMultilevel"/>
    <w:tmpl w:val="A8FEAA72"/>
    <w:lvl w:ilvl="0" w:tplc="71F8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3D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E10CD"/>
    <w:multiLevelType w:val="hybridMultilevel"/>
    <w:tmpl w:val="688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33946"/>
    <w:multiLevelType w:val="hybridMultilevel"/>
    <w:tmpl w:val="5F8CD6D6"/>
    <w:lvl w:ilvl="0" w:tplc="5400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3D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310D"/>
    <w:multiLevelType w:val="hybridMultilevel"/>
    <w:tmpl w:val="0458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A748D"/>
    <w:multiLevelType w:val="hybridMultilevel"/>
    <w:tmpl w:val="281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017274"/>
    <w:rsid w:val="000313CA"/>
    <w:rsid w:val="00044985"/>
    <w:rsid w:val="00067C9B"/>
    <w:rsid w:val="000A4FF1"/>
    <w:rsid w:val="000E0F64"/>
    <w:rsid w:val="00106D78"/>
    <w:rsid w:val="00120BB2"/>
    <w:rsid w:val="001223EB"/>
    <w:rsid w:val="0013782C"/>
    <w:rsid w:val="00146118"/>
    <w:rsid w:val="0015475C"/>
    <w:rsid w:val="00165A3B"/>
    <w:rsid w:val="001D637C"/>
    <w:rsid w:val="00201FE5"/>
    <w:rsid w:val="002150BE"/>
    <w:rsid w:val="00227B72"/>
    <w:rsid w:val="00232B25"/>
    <w:rsid w:val="002529A2"/>
    <w:rsid w:val="00253364"/>
    <w:rsid w:val="00255A4C"/>
    <w:rsid w:val="002B3843"/>
    <w:rsid w:val="002B703D"/>
    <w:rsid w:val="002C1EBD"/>
    <w:rsid w:val="002C4AF2"/>
    <w:rsid w:val="002D48C8"/>
    <w:rsid w:val="002E1EB3"/>
    <w:rsid w:val="00361556"/>
    <w:rsid w:val="00396315"/>
    <w:rsid w:val="003E5AC7"/>
    <w:rsid w:val="00402CED"/>
    <w:rsid w:val="00407EF8"/>
    <w:rsid w:val="00416FB1"/>
    <w:rsid w:val="004200FE"/>
    <w:rsid w:val="00421F2D"/>
    <w:rsid w:val="004373C3"/>
    <w:rsid w:val="004821DD"/>
    <w:rsid w:val="00487B2D"/>
    <w:rsid w:val="0049608A"/>
    <w:rsid w:val="00561879"/>
    <w:rsid w:val="005A401D"/>
    <w:rsid w:val="005D55D8"/>
    <w:rsid w:val="005F349F"/>
    <w:rsid w:val="00636499"/>
    <w:rsid w:val="0066265B"/>
    <w:rsid w:val="00662E1F"/>
    <w:rsid w:val="0067077F"/>
    <w:rsid w:val="00671FEA"/>
    <w:rsid w:val="00697FD7"/>
    <w:rsid w:val="006B5206"/>
    <w:rsid w:val="0070144A"/>
    <w:rsid w:val="00713D44"/>
    <w:rsid w:val="00754452"/>
    <w:rsid w:val="00784335"/>
    <w:rsid w:val="00793A54"/>
    <w:rsid w:val="007A7015"/>
    <w:rsid w:val="007C3F4E"/>
    <w:rsid w:val="007D0B3A"/>
    <w:rsid w:val="007F760D"/>
    <w:rsid w:val="008329FB"/>
    <w:rsid w:val="008361EC"/>
    <w:rsid w:val="00874C76"/>
    <w:rsid w:val="0088373C"/>
    <w:rsid w:val="00893746"/>
    <w:rsid w:val="008A652D"/>
    <w:rsid w:val="008B49EB"/>
    <w:rsid w:val="008B5A8E"/>
    <w:rsid w:val="009012F9"/>
    <w:rsid w:val="00962BFE"/>
    <w:rsid w:val="00963F7D"/>
    <w:rsid w:val="009A40A5"/>
    <w:rsid w:val="009A65FB"/>
    <w:rsid w:val="00A1499C"/>
    <w:rsid w:val="00AF3289"/>
    <w:rsid w:val="00AF3B09"/>
    <w:rsid w:val="00B00EFD"/>
    <w:rsid w:val="00B024B2"/>
    <w:rsid w:val="00B34CE7"/>
    <w:rsid w:val="00B4308D"/>
    <w:rsid w:val="00B64680"/>
    <w:rsid w:val="00BC2BF0"/>
    <w:rsid w:val="00BD0306"/>
    <w:rsid w:val="00BE60F6"/>
    <w:rsid w:val="00C05A5E"/>
    <w:rsid w:val="00C31C92"/>
    <w:rsid w:val="00C57533"/>
    <w:rsid w:val="00C703EB"/>
    <w:rsid w:val="00C87E17"/>
    <w:rsid w:val="00D10D5F"/>
    <w:rsid w:val="00D236E8"/>
    <w:rsid w:val="00D40709"/>
    <w:rsid w:val="00D40F8B"/>
    <w:rsid w:val="00D611A1"/>
    <w:rsid w:val="00D623F0"/>
    <w:rsid w:val="00D90CC4"/>
    <w:rsid w:val="00DC037E"/>
    <w:rsid w:val="00DC5DD8"/>
    <w:rsid w:val="00E04D70"/>
    <w:rsid w:val="00E246F9"/>
    <w:rsid w:val="00E403BC"/>
    <w:rsid w:val="00E7195C"/>
    <w:rsid w:val="00E8499A"/>
    <w:rsid w:val="00EB74E0"/>
    <w:rsid w:val="00EC4AB8"/>
    <w:rsid w:val="00EF0F4F"/>
    <w:rsid w:val="00F24D73"/>
    <w:rsid w:val="00F32968"/>
    <w:rsid w:val="00F359DF"/>
    <w:rsid w:val="00F36EBB"/>
    <w:rsid w:val="00F37795"/>
    <w:rsid w:val="00F43831"/>
    <w:rsid w:val="00F463E6"/>
    <w:rsid w:val="00F50D81"/>
    <w:rsid w:val="00F61B03"/>
    <w:rsid w:val="00F713C0"/>
    <w:rsid w:val="00F84014"/>
    <w:rsid w:val="00FA75F1"/>
    <w:rsid w:val="00FB4FBE"/>
    <w:rsid w:val="00FD6EFD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0EBCD-BCE2-49E7-AF8B-A0D84232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B2"/>
    <w:pPr>
      <w:spacing w:before="120" w:after="12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533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A3D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3D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8C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D48C8"/>
  </w:style>
  <w:style w:type="paragraph" w:styleId="a5">
    <w:name w:val="footer"/>
    <w:basedOn w:val="a"/>
    <w:link w:val="a6"/>
    <w:uiPriority w:val="99"/>
    <w:unhideWhenUsed/>
    <w:rsid w:val="002D48C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D48C8"/>
  </w:style>
  <w:style w:type="character" w:customStyle="1" w:styleId="10">
    <w:name w:val="Заголовок 1 Знак"/>
    <w:basedOn w:val="a0"/>
    <w:link w:val="1"/>
    <w:uiPriority w:val="9"/>
    <w:rsid w:val="00253364"/>
    <w:rPr>
      <w:rFonts w:asciiTheme="majorHAnsi" w:eastAsiaTheme="majorEastAsia" w:hAnsiTheme="majorHAnsi" w:cstheme="majorBidi"/>
      <w:b/>
      <w:bCs/>
      <w:color w:val="00A3DD"/>
      <w:sz w:val="32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D6EFD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6EF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EF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20BB2"/>
    <w:pPr>
      <w:spacing w:after="100"/>
    </w:pPr>
  </w:style>
  <w:style w:type="character" w:styleId="aa">
    <w:name w:val="Hyperlink"/>
    <w:basedOn w:val="a0"/>
    <w:uiPriority w:val="99"/>
    <w:unhideWhenUsed/>
    <w:rsid w:val="00120BB2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C57533"/>
    <w:pPr>
      <w:ind w:left="720"/>
      <w:contextualSpacing/>
    </w:pPr>
  </w:style>
  <w:style w:type="table" w:styleId="ad">
    <w:name w:val="Table Grid"/>
    <w:basedOn w:val="a1"/>
    <w:uiPriority w:val="59"/>
    <w:rsid w:val="00C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basedOn w:val="a0"/>
    <w:link w:val="ab"/>
    <w:uiPriority w:val="99"/>
    <w:rsid w:val="0088373C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2BF0"/>
    <w:rPr>
      <w:rFonts w:asciiTheme="majorHAnsi" w:eastAsiaTheme="majorEastAsia" w:hAnsiTheme="majorHAnsi" w:cstheme="majorBidi"/>
      <w:b/>
      <w:bCs/>
      <w:color w:val="00A3DD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F349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B5D7-1B53-44CD-9872-BA4B15FF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frantsuzov</dc:creator>
  <cp:lastModifiedBy>Frantsuzov Victor</cp:lastModifiedBy>
  <cp:revision>27</cp:revision>
  <cp:lastPrinted>2015-04-06T08:16:00Z</cp:lastPrinted>
  <dcterms:created xsi:type="dcterms:W3CDTF">2015-03-13T12:26:00Z</dcterms:created>
  <dcterms:modified xsi:type="dcterms:W3CDTF">2015-12-29T07:41:00Z</dcterms:modified>
</cp:coreProperties>
</file>