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FF" w:rsidRPr="001D4CBC" w:rsidRDefault="00726AFF" w:rsidP="001D4CBC">
      <w:pPr>
        <w:spacing w:after="0" w:line="240" w:lineRule="auto"/>
        <w:jc w:val="center"/>
        <w:rPr>
          <w:rFonts w:ascii="Times New Roman" w:hAnsi="Times New Roman"/>
          <w:sz w:val="32"/>
          <w:szCs w:val="32"/>
          <w:lang w:eastAsia="ru-RU"/>
        </w:rPr>
      </w:pPr>
      <w:r w:rsidRPr="001D4CBC">
        <w:rPr>
          <w:rFonts w:ascii="Times New Roman" w:hAnsi="Times New Roman"/>
          <w:sz w:val="32"/>
          <w:szCs w:val="32"/>
          <w:lang w:eastAsia="ru-RU"/>
        </w:rPr>
        <w:t>АДМИНИСТРАЦИЯ</w:t>
      </w:r>
    </w:p>
    <w:p w:rsidR="00726AFF" w:rsidRPr="001D4CBC" w:rsidRDefault="00726AFF" w:rsidP="001D4CBC">
      <w:pPr>
        <w:spacing w:after="0" w:line="240" w:lineRule="auto"/>
        <w:jc w:val="center"/>
        <w:rPr>
          <w:rFonts w:ascii="Times New Roman" w:hAnsi="Times New Roman"/>
          <w:bCs/>
          <w:sz w:val="32"/>
          <w:szCs w:val="32"/>
          <w:lang w:eastAsia="ru-RU"/>
        </w:rPr>
      </w:pPr>
      <w:r w:rsidRPr="001D4CBC">
        <w:rPr>
          <w:rFonts w:ascii="Times New Roman" w:hAnsi="Times New Roman"/>
          <w:bCs/>
          <w:sz w:val="32"/>
          <w:szCs w:val="32"/>
          <w:lang w:eastAsia="ru-RU"/>
        </w:rPr>
        <w:t xml:space="preserve">    МУНИЦИПАЛЬНОГО  ОБРАЗОВАНИЯ</w:t>
      </w:r>
    </w:p>
    <w:p w:rsidR="00726AFF" w:rsidRPr="001D4CBC" w:rsidRDefault="00726AFF" w:rsidP="001D4CBC">
      <w:pPr>
        <w:spacing w:after="0" w:line="360" w:lineRule="auto"/>
        <w:jc w:val="center"/>
        <w:rPr>
          <w:rFonts w:ascii="Times New Roman" w:hAnsi="Times New Roman"/>
          <w:bCs/>
          <w:sz w:val="32"/>
          <w:szCs w:val="32"/>
          <w:lang w:eastAsia="ru-RU"/>
        </w:rPr>
      </w:pPr>
      <w:smartTag w:uri="urn:schemas-microsoft-com:office:smarttags" w:element="PersonName">
        <w:smartTagPr>
          <w:attr w:name="ProductID" w:val="ЮРЬЕВ-ПОЛЬСКИЙ  РАЙОН"/>
        </w:smartTagPr>
        <w:r w:rsidRPr="001D4CBC">
          <w:rPr>
            <w:rFonts w:ascii="Times New Roman" w:hAnsi="Times New Roman"/>
            <w:bCs/>
            <w:sz w:val="32"/>
            <w:szCs w:val="32"/>
            <w:lang w:eastAsia="ru-RU"/>
          </w:rPr>
          <w:t>ЮРЬЕВ-ПОЛЬСКИЙ  РАЙОН</w:t>
        </w:r>
      </w:smartTag>
    </w:p>
    <w:p w:rsidR="00726AFF" w:rsidRPr="001D4CBC" w:rsidRDefault="00726AFF" w:rsidP="001D4CBC">
      <w:pPr>
        <w:spacing w:after="0" w:line="240" w:lineRule="auto"/>
        <w:jc w:val="center"/>
        <w:rPr>
          <w:rFonts w:ascii="Times New Roman" w:hAnsi="Times New Roman"/>
          <w:b/>
          <w:sz w:val="32"/>
          <w:szCs w:val="32"/>
          <w:lang w:eastAsia="ru-RU"/>
        </w:rPr>
      </w:pPr>
      <w:r w:rsidRPr="001D4CBC">
        <w:rPr>
          <w:rFonts w:ascii="Times New Roman" w:hAnsi="Times New Roman"/>
          <w:b/>
          <w:sz w:val="32"/>
          <w:szCs w:val="32"/>
          <w:lang w:eastAsia="ru-RU"/>
        </w:rPr>
        <w:t>ПОСТАНОВЛЕНИЕ</w:t>
      </w:r>
    </w:p>
    <w:p w:rsidR="00726AFF" w:rsidRPr="001D4CBC" w:rsidRDefault="00726AFF" w:rsidP="001D4CBC">
      <w:pPr>
        <w:spacing w:after="0" w:line="240" w:lineRule="auto"/>
        <w:jc w:val="center"/>
        <w:rPr>
          <w:rFonts w:ascii="Times New Roman" w:hAnsi="Times New Roman"/>
          <w:b/>
          <w:sz w:val="32"/>
          <w:szCs w:val="32"/>
          <w:lang w:eastAsia="ru-RU"/>
        </w:rPr>
      </w:pPr>
    </w:p>
    <w:p w:rsidR="00726AFF" w:rsidRPr="001D4CBC" w:rsidRDefault="00726AFF" w:rsidP="001D4CBC">
      <w:pPr>
        <w:spacing w:after="0" w:line="240" w:lineRule="auto"/>
        <w:jc w:val="center"/>
        <w:rPr>
          <w:rFonts w:ascii="Times New Roman" w:hAnsi="Times New Roman"/>
          <w:b/>
          <w:sz w:val="28"/>
          <w:szCs w:val="24"/>
          <w:lang w:eastAsia="ru-RU"/>
        </w:rPr>
      </w:pPr>
    </w:p>
    <w:p w:rsidR="00726AFF" w:rsidRPr="001D4CBC" w:rsidRDefault="00726AFF" w:rsidP="001D4CBC">
      <w:pPr>
        <w:tabs>
          <w:tab w:val="left" w:pos="1120"/>
          <w:tab w:val="center" w:pos="4819"/>
        </w:tabs>
        <w:spacing w:after="0" w:line="240" w:lineRule="auto"/>
        <w:rPr>
          <w:rFonts w:ascii="Times New Roman" w:hAnsi="Times New Roman"/>
          <w:sz w:val="28"/>
          <w:szCs w:val="28"/>
          <w:lang w:eastAsia="ru-RU"/>
        </w:rPr>
      </w:pPr>
    </w:p>
    <w:p w:rsidR="00726AFF" w:rsidRPr="001D4CBC" w:rsidRDefault="00726AFF" w:rsidP="001D4CBC">
      <w:pPr>
        <w:tabs>
          <w:tab w:val="left" w:pos="1120"/>
          <w:tab w:val="center" w:pos="4819"/>
        </w:tabs>
        <w:spacing w:after="0" w:line="240" w:lineRule="auto"/>
        <w:rPr>
          <w:rFonts w:ascii="Times New Roman" w:hAnsi="Times New Roman"/>
          <w:sz w:val="28"/>
          <w:szCs w:val="28"/>
          <w:lang w:eastAsia="ru-RU"/>
        </w:rPr>
      </w:pPr>
    </w:p>
    <w:p w:rsidR="00726AFF" w:rsidRPr="001D4CBC" w:rsidRDefault="00726AFF" w:rsidP="001D4CBC">
      <w:pPr>
        <w:tabs>
          <w:tab w:val="left" w:pos="1120"/>
          <w:tab w:val="center" w:pos="4819"/>
        </w:tabs>
        <w:spacing w:after="0" w:line="240" w:lineRule="auto"/>
        <w:rPr>
          <w:rFonts w:ascii="Times New Roman" w:hAnsi="Times New Roman"/>
          <w:sz w:val="28"/>
          <w:szCs w:val="28"/>
          <w:lang w:eastAsia="ru-RU"/>
        </w:rPr>
      </w:pPr>
    </w:p>
    <w:p w:rsidR="00726AFF" w:rsidRPr="001D4CBC" w:rsidRDefault="00726AFF" w:rsidP="001D4CBC">
      <w:pPr>
        <w:tabs>
          <w:tab w:val="left" w:pos="1120"/>
          <w:tab w:val="center" w:pos="4819"/>
        </w:tabs>
        <w:spacing w:after="0" w:line="240" w:lineRule="auto"/>
        <w:rPr>
          <w:rFonts w:ascii="Times New Roman" w:hAnsi="Times New Roman"/>
          <w:sz w:val="28"/>
          <w:szCs w:val="28"/>
          <w:lang w:eastAsia="ru-RU"/>
        </w:rPr>
      </w:pPr>
    </w:p>
    <w:p w:rsidR="00726AFF" w:rsidRPr="001D4CBC" w:rsidRDefault="00726AFF" w:rsidP="001D4CBC">
      <w:pPr>
        <w:tabs>
          <w:tab w:val="left" w:pos="1120"/>
          <w:tab w:val="center" w:pos="4819"/>
        </w:tabs>
        <w:spacing w:after="0" w:line="240" w:lineRule="auto"/>
        <w:rPr>
          <w:rFonts w:ascii="Times New Roman" w:hAnsi="Times New Roman"/>
          <w:i/>
          <w:sz w:val="24"/>
          <w:szCs w:val="24"/>
          <w:lang w:eastAsia="ru-RU"/>
        </w:rPr>
      </w:pPr>
      <w:r w:rsidRPr="001D4CBC">
        <w:rPr>
          <w:rFonts w:ascii="Times New Roman" w:hAnsi="Times New Roman"/>
          <w:sz w:val="28"/>
          <w:szCs w:val="28"/>
          <w:lang w:eastAsia="ru-RU"/>
        </w:rPr>
        <w:t xml:space="preserve">от </w:t>
      </w:r>
      <w:r>
        <w:rPr>
          <w:rFonts w:ascii="Times New Roman" w:hAnsi="Times New Roman"/>
          <w:sz w:val="28"/>
          <w:szCs w:val="28"/>
          <w:lang w:eastAsia="ru-RU"/>
        </w:rPr>
        <w:t>07.07.2015</w:t>
      </w:r>
      <w:r w:rsidRPr="001D4CB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D4CBC">
        <w:rPr>
          <w:rFonts w:ascii="Times New Roman" w:hAnsi="Times New Roman"/>
          <w:sz w:val="24"/>
          <w:szCs w:val="24"/>
          <w:lang w:eastAsia="ru-RU"/>
        </w:rPr>
        <w:t xml:space="preserve">  </w:t>
      </w:r>
      <w:r w:rsidRPr="001D4CBC">
        <w:rPr>
          <w:rFonts w:ascii="Times New Roman" w:hAnsi="Times New Roman"/>
          <w:sz w:val="28"/>
          <w:szCs w:val="28"/>
          <w:lang w:eastAsia="ru-RU"/>
        </w:rPr>
        <w:t>№</w:t>
      </w:r>
      <w:r w:rsidRPr="001D4CBC">
        <w:rPr>
          <w:rFonts w:ascii="Times New Roman" w:hAnsi="Times New Roman"/>
          <w:sz w:val="24"/>
          <w:szCs w:val="24"/>
          <w:lang w:eastAsia="ru-RU"/>
        </w:rPr>
        <w:t xml:space="preserve"> </w:t>
      </w:r>
      <w:r w:rsidRPr="00993ECF">
        <w:rPr>
          <w:rFonts w:ascii="Times New Roman" w:hAnsi="Times New Roman"/>
          <w:sz w:val="28"/>
          <w:szCs w:val="28"/>
          <w:lang w:eastAsia="ru-RU"/>
        </w:rPr>
        <w:t>574</w:t>
      </w:r>
    </w:p>
    <w:p w:rsidR="00726AFF" w:rsidRPr="001D4CBC" w:rsidRDefault="00726AFF" w:rsidP="001D4CBC">
      <w:pPr>
        <w:tabs>
          <w:tab w:val="left" w:pos="4962"/>
          <w:tab w:val="left" w:pos="7200"/>
        </w:tabs>
        <w:spacing w:before="120" w:after="0" w:line="240" w:lineRule="auto"/>
        <w:ind w:right="4252"/>
        <w:jc w:val="both"/>
        <w:rPr>
          <w:rFonts w:ascii="Times New Roman" w:hAnsi="Times New Roman"/>
          <w:i/>
          <w:sz w:val="24"/>
          <w:szCs w:val="24"/>
          <w:lang w:eastAsia="ru-RU"/>
        </w:rPr>
      </w:pPr>
      <w:r w:rsidRPr="001D4CBC">
        <w:rPr>
          <w:rFonts w:ascii="Times New Roman" w:hAnsi="Times New Roman"/>
          <w:i/>
          <w:sz w:val="24"/>
          <w:szCs w:val="24"/>
          <w:lang w:eastAsia="ru-RU"/>
        </w:rPr>
        <w:t xml:space="preserve">О </w:t>
      </w:r>
      <w:r>
        <w:rPr>
          <w:rFonts w:ascii="Times New Roman" w:hAnsi="Times New Roman"/>
          <w:i/>
          <w:sz w:val="24"/>
          <w:szCs w:val="24"/>
          <w:lang w:eastAsia="ru-RU"/>
        </w:rPr>
        <w:t xml:space="preserve">внесении изменений и дополнений </w:t>
      </w:r>
      <w:r w:rsidRPr="0029362D">
        <w:rPr>
          <w:rFonts w:ascii="Times New Roman" w:hAnsi="Times New Roman"/>
          <w:i/>
          <w:sz w:val="24"/>
          <w:szCs w:val="24"/>
          <w:lang w:eastAsia="ru-RU"/>
        </w:rPr>
        <w:t>в постановление</w:t>
      </w:r>
      <w:r w:rsidRPr="000C55DD">
        <w:rPr>
          <w:rFonts w:ascii="Times New Roman" w:hAnsi="Times New Roman"/>
          <w:i/>
          <w:color w:val="FF0000"/>
          <w:sz w:val="24"/>
          <w:szCs w:val="24"/>
          <w:lang w:eastAsia="ru-RU"/>
        </w:rPr>
        <w:t xml:space="preserve"> </w:t>
      </w:r>
      <w:r>
        <w:rPr>
          <w:rFonts w:ascii="Times New Roman" w:hAnsi="Times New Roman"/>
          <w:i/>
          <w:sz w:val="24"/>
          <w:szCs w:val="24"/>
          <w:lang w:eastAsia="ru-RU"/>
        </w:rPr>
        <w:t xml:space="preserve">администрации муниципального образования </w:t>
      </w:r>
      <w:smartTag w:uri="urn:schemas-microsoft-com:office:smarttags" w:element="PersonName">
        <w:smartTagPr>
          <w:attr w:name="ProductID" w:val="Юрьев-Польский район"/>
        </w:smartTagPr>
        <w:r>
          <w:rPr>
            <w:rFonts w:ascii="Times New Roman" w:hAnsi="Times New Roman"/>
            <w:i/>
            <w:sz w:val="24"/>
            <w:szCs w:val="24"/>
            <w:lang w:eastAsia="ru-RU"/>
          </w:rPr>
          <w:t>Юрьев-Польский район</w:t>
        </w:r>
      </w:smartTag>
      <w:r>
        <w:rPr>
          <w:rFonts w:ascii="Times New Roman" w:hAnsi="Times New Roman"/>
          <w:i/>
          <w:sz w:val="24"/>
          <w:szCs w:val="24"/>
          <w:lang w:eastAsia="ru-RU"/>
        </w:rPr>
        <w:t xml:space="preserve"> от 30.10.2012 №1627 </w:t>
      </w:r>
    </w:p>
    <w:p w:rsidR="00726AFF" w:rsidRPr="001D4CBC" w:rsidRDefault="00726AFF" w:rsidP="001D4CBC">
      <w:pPr>
        <w:autoSpaceDE w:val="0"/>
        <w:autoSpaceDN w:val="0"/>
        <w:adjustRightInd w:val="0"/>
        <w:spacing w:before="4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20.04.2015 №101-ФЗ «О внесении изменений в Семейный кодекс Российской Федерации»</w:t>
      </w:r>
      <w:r w:rsidRPr="001D4CB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D4CBC">
        <w:rPr>
          <w:rFonts w:ascii="Times New Roman" w:hAnsi="Times New Roman"/>
          <w:sz w:val="28"/>
          <w:szCs w:val="28"/>
          <w:lang w:eastAsia="ru-RU"/>
        </w:rPr>
        <w:t>п о с т а н о в л я ю:</w:t>
      </w:r>
    </w:p>
    <w:p w:rsidR="00726AFF" w:rsidRDefault="00726AFF" w:rsidP="001D4CBC">
      <w:pPr>
        <w:autoSpaceDE w:val="0"/>
        <w:autoSpaceDN w:val="0"/>
        <w:adjustRightInd w:val="0"/>
        <w:spacing w:before="120" w:after="0" w:line="240" w:lineRule="auto"/>
        <w:ind w:firstLine="540"/>
        <w:jc w:val="both"/>
        <w:rPr>
          <w:rFonts w:ascii="Times New Roman" w:hAnsi="Times New Roman"/>
          <w:sz w:val="28"/>
          <w:szCs w:val="28"/>
          <w:lang w:eastAsia="ru-RU"/>
        </w:rPr>
      </w:pPr>
      <w:r w:rsidRPr="001D4CBC">
        <w:rPr>
          <w:rFonts w:ascii="Times New Roman" w:hAnsi="Times New Roman"/>
          <w:sz w:val="28"/>
          <w:szCs w:val="28"/>
          <w:lang w:eastAsia="ru-RU"/>
        </w:rPr>
        <w:t xml:space="preserve">1.Внести в </w:t>
      </w:r>
      <w:r>
        <w:rPr>
          <w:rFonts w:ascii="Times New Roman" w:hAnsi="Times New Roman"/>
          <w:sz w:val="28"/>
          <w:szCs w:val="28"/>
          <w:lang w:eastAsia="ru-RU"/>
        </w:rPr>
        <w:t xml:space="preserve">приложение к постановлению администрации муниципального образования </w:t>
      </w:r>
      <w:smartTag w:uri="urn:schemas-microsoft-com:office:smarttags" w:element="PersonName">
        <w:smartTagPr>
          <w:attr w:name="ProductID" w:val="Юрьев-Польский район"/>
        </w:smartTagPr>
        <w:r>
          <w:rPr>
            <w:rFonts w:ascii="Times New Roman" w:hAnsi="Times New Roman"/>
            <w:sz w:val="28"/>
            <w:szCs w:val="28"/>
            <w:lang w:eastAsia="ru-RU"/>
          </w:rPr>
          <w:t>Юрьев-Польский район</w:t>
        </w:r>
      </w:smartTag>
      <w:r w:rsidRPr="001D4CBC">
        <w:rPr>
          <w:rFonts w:ascii="Times New Roman" w:hAnsi="Times New Roman"/>
          <w:sz w:val="28"/>
          <w:szCs w:val="28"/>
          <w:lang w:eastAsia="ru-RU"/>
        </w:rPr>
        <w:t xml:space="preserve"> от 30.10.2012 №1627 </w:t>
      </w:r>
      <w:r>
        <w:rPr>
          <w:rFonts w:ascii="Times New Roman" w:hAnsi="Times New Roman"/>
          <w:sz w:val="28"/>
          <w:szCs w:val="28"/>
          <w:lang w:eastAsia="ru-RU"/>
        </w:rPr>
        <w:t xml:space="preserve">«Об утверждении административного регламента предоставления государственной услуги «Выдача заключения о возможности быть  кандидатом в усыновители» </w:t>
      </w:r>
      <w:r w:rsidRPr="001D4CBC">
        <w:rPr>
          <w:rFonts w:ascii="Times New Roman" w:hAnsi="Times New Roman"/>
          <w:sz w:val="28"/>
          <w:szCs w:val="28"/>
          <w:lang w:eastAsia="ru-RU"/>
        </w:rPr>
        <w:t>следующие изменения:</w:t>
      </w:r>
    </w:p>
    <w:p w:rsidR="00726AFF" w:rsidRDefault="00726AFF" w:rsidP="001D4CBC">
      <w:pPr>
        <w:autoSpaceDE w:val="0"/>
        <w:autoSpaceDN w:val="0"/>
        <w:adjustRightInd w:val="0"/>
        <w:spacing w:before="120" w:after="0" w:line="240" w:lineRule="auto"/>
        <w:ind w:firstLine="540"/>
        <w:jc w:val="both"/>
        <w:rPr>
          <w:rFonts w:ascii="Times New Roman" w:hAnsi="Times New Roman"/>
          <w:sz w:val="28"/>
          <w:szCs w:val="28"/>
          <w:lang w:eastAsia="ru-RU"/>
        </w:rPr>
      </w:pPr>
      <w:r w:rsidRPr="00E04EBA">
        <w:rPr>
          <w:rFonts w:ascii="Times New Roman" w:hAnsi="Times New Roman"/>
          <w:sz w:val="28"/>
          <w:szCs w:val="28"/>
          <w:lang w:eastAsia="ru-RU"/>
        </w:rPr>
        <w:t xml:space="preserve">1.1.главу 4 раздела </w:t>
      </w:r>
      <w:r w:rsidRPr="00E04EBA">
        <w:rPr>
          <w:rFonts w:ascii="Times New Roman" w:hAnsi="Times New Roman"/>
          <w:sz w:val="28"/>
          <w:szCs w:val="28"/>
          <w:lang w:val="en-US" w:eastAsia="ru-RU"/>
        </w:rPr>
        <w:t>I</w:t>
      </w:r>
      <w:r w:rsidRPr="00E04EBA">
        <w:rPr>
          <w:rFonts w:ascii="Times New Roman" w:hAnsi="Times New Roman"/>
          <w:sz w:val="28"/>
          <w:szCs w:val="28"/>
          <w:lang w:eastAsia="ru-RU"/>
        </w:rPr>
        <w:t xml:space="preserve"> «Описание заявителей, имеющих право на предоставление государственной услуги» изложить в следующей редакции:</w:t>
      </w:r>
    </w:p>
    <w:p w:rsidR="00726AFF" w:rsidRPr="00E04EBA" w:rsidRDefault="00726AFF" w:rsidP="001D4CBC">
      <w:pPr>
        <w:autoSpaceDE w:val="0"/>
        <w:autoSpaceDN w:val="0"/>
        <w:adjustRightInd w:val="0"/>
        <w:spacing w:before="1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E04EBA">
        <w:rPr>
          <w:rFonts w:ascii="Times New Roman" w:hAnsi="Times New Roman"/>
          <w:sz w:val="28"/>
          <w:szCs w:val="28"/>
          <w:lang w:eastAsia="ru-RU"/>
        </w:rPr>
        <w:t>Описание заявителей, имеющих право на предоставление государственной услуги</w:t>
      </w:r>
      <w:r>
        <w:rPr>
          <w:rFonts w:ascii="Times New Roman" w:hAnsi="Times New Roman"/>
          <w:sz w:val="28"/>
          <w:szCs w:val="28"/>
          <w:lang w:eastAsia="ru-RU"/>
        </w:rPr>
        <w:t>:</w:t>
      </w:r>
    </w:p>
    <w:p w:rsidR="00726AFF" w:rsidRDefault="00726AFF" w:rsidP="001D4CBC">
      <w:pPr>
        <w:autoSpaceDE w:val="0"/>
        <w:autoSpaceDN w:val="0"/>
        <w:adjustRightInd w:val="0"/>
        <w:spacing w:before="12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Заявителями государственной услуги являются граждане Российской Федерации, желающие получить заключение о возможности  быть  кандидатом в усыновители, за исключением:</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1)лиц, признанных судом недееспособными или ограниченно дееспособными;</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2)супругов, один из которых признан судом недееспособным или ограниченно дееспособным;</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лиц, лишенных по суду родительских прав или ограниченных судом в родительских правах;</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4)лиц, отстраненных от обязанностей опекуна (попечителя) за ненадлежащее выполнение возложенных на него законом обязанностей;</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5)бывших усыновителей, если усыновление отменено судом по их вине;</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лиц, не имеющих постоянного места жительства;</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за исключением случаев, </w:t>
      </w:r>
      <w:r w:rsidRPr="004C6622">
        <w:rPr>
          <w:rFonts w:ascii="Times New Roman" w:hAnsi="Times New Roman"/>
          <w:sz w:val="28"/>
          <w:szCs w:val="28"/>
        </w:rPr>
        <w:t xml:space="preserve">предусмотренных подпунктом 10 </w:t>
      </w:r>
      <w:r w:rsidRPr="004C6622">
        <w:rPr>
          <w:rFonts w:ascii="Times New Roman" w:hAnsi="Times New Roman"/>
          <w:sz w:val="28"/>
          <w:szCs w:val="28"/>
          <w:lang w:eastAsia="ru-RU"/>
        </w:rPr>
        <w:t xml:space="preserve">главы 4 раздела </w:t>
      </w:r>
      <w:r w:rsidRPr="004C6622">
        <w:rPr>
          <w:rFonts w:ascii="Times New Roman" w:hAnsi="Times New Roman"/>
          <w:sz w:val="28"/>
          <w:szCs w:val="28"/>
          <w:lang w:val="en-US" w:eastAsia="ru-RU"/>
        </w:rPr>
        <w:t>I</w:t>
      </w:r>
      <w:r>
        <w:rPr>
          <w:rFonts w:ascii="Times New Roman" w:hAnsi="Times New Roman"/>
          <w:sz w:val="28"/>
          <w:szCs w:val="28"/>
          <w:lang w:eastAsia="ru-RU"/>
        </w:rPr>
        <w:t xml:space="preserve"> настоящего регламента</w:t>
      </w:r>
      <w:r w:rsidRPr="004C6622">
        <w:rPr>
          <w:rFonts w:ascii="Times New Roman" w:hAnsi="Times New Roman"/>
          <w:sz w:val="28"/>
          <w:szCs w:val="28"/>
        </w:rPr>
        <w:t>;</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лиц из числа лиц, указанных в </w:t>
      </w:r>
      <w:r w:rsidRPr="004C6622">
        <w:rPr>
          <w:rFonts w:ascii="Times New Roman" w:hAnsi="Times New Roman"/>
          <w:sz w:val="28"/>
          <w:szCs w:val="28"/>
        </w:rPr>
        <w:t xml:space="preserve">подпункте 9 </w:t>
      </w:r>
      <w:r w:rsidRPr="004C6622">
        <w:rPr>
          <w:rFonts w:ascii="Times New Roman" w:hAnsi="Times New Roman"/>
          <w:sz w:val="28"/>
          <w:szCs w:val="28"/>
          <w:lang w:eastAsia="ru-RU"/>
        </w:rPr>
        <w:t xml:space="preserve">главы 4 раздела </w:t>
      </w:r>
      <w:r w:rsidRPr="004C6622">
        <w:rPr>
          <w:rFonts w:ascii="Times New Roman" w:hAnsi="Times New Roman"/>
          <w:sz w:val="28"/>
          <w:szCs w:val="28"/>
          <w:lang w:val="en-US" w:eastAsia="ru-RU"/>
        </w:rPr>
        <w:t>I</w:t>
      </w:r>
      <w:r>
        <w:rPr>
          <w:rFonts w:ascii="Times New Roman" w:hAnsi="Times New Roman"/>
          <w:sz w:val="28"/>
          <w:szCs w:val="28"/>
          <w:lang w:eastAsia="ru-RU"/>
        </w:rPr>
        <w:t xml:space="preserve"> настоящего регламента</w:t>
      </w:r>
      <w:r>
        <w:rPr>
          <w:rFonts w:ascii="Times New Roman" w:hAnsi="Times New Roman"/>
          <w:sz w:val="28"/>
          <w:szCs w:val="28"/>
        </w:rPr>
        <w:t>,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лиц, имеющих судимость за тяжкие и особо тяжкие преступления, не относящиеся к преступлениям, указанным в подпункте 9 </w:t>
      </w:r>
      <w:r w:rsidRPr="004C6622">
        <w:rPr>
          <w:rFonts w:ascii="Times New Roman" w:hAnsi="Times New Roman"/>
          <w:sz w:val="28"/>
          <w:szCs w:val="28"/>
          <w:lang w:eastAsia="ru-RU"/>
        </w:rPr>
        <w:t xml:space="preserve">главы 4 раздела </w:t>
      </w:r>
      <w:r w:rsidRPr="004C6622">
        <w:rPr>
          <w:rFonts w:ascii="Times New Roman" w:hAnsi="Times New Roman"/>
          <w:sz w:val="28"/>
          <w:szCs w:val="28"/>
          <w:lang w:val="en-US" w:eastAsia="ru-RU"/>
        </w:rPr>
        <w:t>I</w:t>
      </w:r>
      <w:r>
        <w:rPr>
          <w:rFonts w:ascii="Times New Roman" w:hAnsi="Times New Roman"/>
          <w:sz w:val="28"/>
          <w:szCs w:val="28"/>
          <w:lang w:eastAsia="ru-RU"/>
        </w:rPr>
        <w:t xml:space="preserve"> настоящего регламента</w:t>
      </w:r>
      <w:r>
        <w:rPr>
          <w:rFonts w:ascii="Times New Roman" w:hAnsi="Times New Roman"/>
          <w:sz w:val="28"/>
          <w:szCs w:val="28"/>
        </w:rPr>
        <w:t>;</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sidRPr="004C6622">
        <w:rPr>
          <w:rFonts w:ascii="Times New Roman" w:hAnsi="Times New Roman"/>
          <w:sz w:val="28"/>
          <w:szCs w:val="28"/>
        </w:rPr>
        <w:t xml:space="preserve">12) лиц, не прошедших подготовки в порядке, установленном пунктом 6 </w:t>
      </w:r>
      <w:r>
        <w:rPr>
          <w:rFonts w:ascii="Times New Roman" w:hAnsi="Times New Roman"/>
          <w:sz w:val="28"/>
          <w:szCs w:val="28"/>
          <w:lang w:eastAsia="ru-RU"/>
        </w:rPr>
        <w:t>статьи 127 Семейного кодекса Российской Федерации</w:t>
      </w:r>
      <w:r>
        <w:rPr>
          <w:rFonts w:ascii="Times New Roman" w:hAnsi="Times New Roman"/>
          <w:sz w:val="28"/>
          <w:szCs w:val="28"/>
        </w:rPr>
        <w:t xml:space="preserve">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26AFF" w:rsidRDefault="00726AFF" w:rsidP="002168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26AFF" w:rsidRPr="002C0B6B" w:rsidRDefault="00726AFF" w:rsidP="003C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Положения, установленные подпунктами 7 и 12 главы 4 раздела </w:t>
      </w:r>
      <w:r>
        <w:rPr>
          <w:rFonts w:ascii="Times New Roman" w:hAnsi="Times New Roman"/>
          <w:sz w:val="28"/>
          <w:szCs w:val="28"/>
          <w:lang w:val="en-US"/>
        </w:rPr>
        <w:t>I</w:t>
      </w:r>
      <w:r>
        <w:rPr>
          <w:rFonts w:ascii="Times New Roman" w:hAnsi="Times New Roman"/>
          <w:sz w:val="28"/>
          <w:szCs w:val="28"/>
        </w:rPr>
        <w:t xml:space="preserve"> настоящего регламента, не распространяются на отчима (мачеху) усыновляемого ребенка».</w:t>
      </w:r>
    </w:p>
    <w:p w:rsidR="00726AFF" w:rsidRDefault="00726AFF" w:rsidP="00487DC2">
      <w:pPr>
        <w:autoSpaceDE w:val="0"/>
        <w:autoSpaceDN w:val="0"/>
        <w:adjustRightInd w:val="0"/>
        <w:spacing w:before="120" w:after="0" w:line="240" w:lineRule="auto"/>
        <w:ind w:firstLine="540"/>
        <w:jc w:val="both"/>
        <w:rPr>
          <w:rFonts w:ascii="Times New Roman" w:hAnsi="Times New Roman"/>
          <w:sz w:val="28"/>
          <w:szCs w:val="28"/>
        </w:rPr>
      </w:pPr>
      <w:r w:rsidRPr="006A445D">
        <w:rPr>
          <w:rFonts w:ascii="Times New Roman" w:hAnsi="Times New Roman"/>
          <w:sz w:val="28"/>
          <w:szCs w:val="28"/>
        </w:rPr>
        <w:t>1.2.главу 4 раздела</w:t>
      </w:r>
      <w:r w:rsidRPr="006A445D">
        <w:rPr>
          <w:rFonts w:ascii="Times New Roman" w:hAnsi="Times New Roman"/>
          <w:color w:val="FF0000"/>
          <w:sz w:val="28"/>
          <w:szCs w:val="28"/>
        </w:rPr>
        <w:t xml:space="preserve"> </w:t>
      </w:r>
      <w:r w:rsidRPr="006A445D">
        <w:rPr>
          <w:rFonts w:ascii="Times New Roman" w:hAnsi="Times New Roman"/>
          <w:sz w:val="28"/>
          <w:szCs w:val="28"/>
          <w:lang w:val="en-US"/>
        </w:rPr>
        <w:t>II</w:t>
      </w:r>
      <w:r w:rsidRPr="006A445D">
        <w:rPr>
          <w:rFonts w:ascii="Times New Roman" w:hAnsi="Times New Roman"/>
          <w:sz w:val="28"/>
          <w:szCs w:val="28"/>
        </w:rPr>
        <w:t xml:space="preserve"> «</w:t>
      </w:r>
      <w:r w:rsidRPr="006A445D">
        <w:rPr>
          <w:rFonts w:ascii="Times New Roman" w:hAnsi="Times New Roman"/>
          <w:sz w:val="28"/>
          <w:szCs w:val="28"/>
          <w:lang w:eastAsia="ru-RU"/>
        </w:rPr>
        <w:t xml:space="preserve">Правовые основания предоставления государственной услуги» </w:t>
      </w:r>
      <w:r w:rsidRPr="006A445D">
        <w:rPr>
          <w:rFonts w:ascii="Times New Roman" w:hAnsi="Times New Roman"/>
          <w:sz w:val="28"/>
          <w:szCs w:val="28"/>
        </w:rPr>
        <w:t>изложить в следующей редакции:</w:t>
      </w:r>
    </w:p>
    <w:p w:rsidR="00726AFF" w:rsidRPr="006A445D" w:rsidRDefault="00726AFF" w:rsidP="00487DC2">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«4.</w:t>
      </w:r>
      <w:r w:rsidRPr="00FE5582">
        <w:rPr>
          <w:rFonts w:ascii="Times New Roman" w:hAnsi="Times New Roman"/>
          <w:sz w:val="28"/>
          <w:szCs w:val="28"/>
          <w:lang w:eastAsia="ru-RU"/>
        </w:rPr>
        <w:t xml:space="preserve"> </w:t>
      </w:r>
      <w:r w:rsidRPr="006A445D">
        <w:rPr>
          <w:rFonts w:ascii="Times New Roman" w:hAnsi="Times New Roman"/>
          <w:sz w:val="28"/>
          <w:szCs w:val="28"/>
          <w:lang w:eastAsia="ru-RU"/>
        </w:rPr>
        <w:t>Правовые основания предоставления государственной услуги</w:t>
      </w:r>
      <w:r>
        <w:rPr>
          <w:rFonts w:ascii="Times New Roman" w:hAnsi="Times New Roman"/>
          <w:sz w:val="28"/>
          <w:szCs w:val="28"/>
          <w:lang w:eastAsia="ru-RU"/>
        </w:rPr>
        <w:t>:</w:t>
      </w:r>
    </w:p>
    <w:p w:rsidR="00726AFF" w:rsidRDefault="00726AFF" w:rsidP="003C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Правовыми основаниями для предоставления государственной услуги являются:</w:t>
      </w:r>
    </w:p>
    <w:p w:rsidR="00726AFF" w:rsidRDefault="00726AFF" w:rsidP="00C028C1">
      <w:pPr>
        <w:autoSpaceDE w:val="0"/>
        <w:autoSpaceDN w:val="0"/>
        <w:adjustRightInd w:val="0"/>
        <w:spacing w:after="0" w:line="240" w:lineRule="auto"/>
        <w:ind w:firstLine="709"/>
        <w:jc w:val="both"/>
        <w:rPr>
          <w:rFonts w:ascii="Times New Roman" w:hAnsi="Times New Roman"/>
          <w:sz w:val="28"/>
          <w:szCs w:val="28"/>
        </w:rPr>
      </w:pPr>
      <w:r>
        <w:t>-</w:t>
      </w:r>
      <w:hyperlink r:id="rId6" w:history="1">
        <w:r w:rsidRPr="002656A4">
          <w:rPr>
            <w:rFonts w:ascii="Times New Roman" w:hAnsi="Times New Roman"/>
            <w:sz w:val="28"/>
            <w:szCs w:val="28"/>
          </w:rPr>
          <w:t>Конституция</w:t>
        </w:r>
      </w:hyperlink>
      <w:r>
        <w:rPr>
          <w:rFonts w:ascii="Times New Roman" w:hAnsi="Times New Roman"/>
          <w:sz w:val="28"/>
          <w:szCs w:val="28"/>
        </w:rPr>
        <w:t xml:space="preserve"> Российской Федерации;</w:t>
      </w:r>
    </w:p>
    <w:p w:rsidR="00726AFF" w:rsidRDefault="00726AFF" w:rsidP="00C028C1">
      <w:pPr>
        <w:autoSpaceDE w:val="0"/>
        <w:autoSpaceDN w:val="0"/>
        <w:adjustRightInd w:val="0"/>
        <w:spacing w:after="0" w:line="240" w:lineRule="auto"/>
        <w:ind w:firstLine="709"/>
        <w:jc w:val="both"/>
        <w:rPr>
          <w:rFonts w:ascii="Times New Roman" w:hAnsi="Times New Roman"/>
          <w:sz w:val="28"/>
          <w:szCs w:val="28"/>
        </w:rPr>
      </w:pPr>
      <w:r>
        <w:t>-</w:t>
      </w:r>
      <w:hyperlink r:id="rId7" w:history="1">
        <w:r w:rsidRPr="002656A4">
          <w:rPr>
            <w:rFonts w:ascii="Times New Roman" w:hAnsi="Times New Roman"/>
            <w:sz w:val="28"/>
            <w:szCs w:val="28"/>
          </w:rPr>
          <w:t>Конвенция</w:t>
        </w:r>
      </w:hyperlink>
      <w:r>
        <w:rPr>
          <w:rFonts w:ascii="Times New Roman" w:hAnsi="Times New Roman"/>
          <w:sz w:val="28"/>
          <w:szCs w:val="28"/>
        </w:rPr>
        <w:t xml:space="preserve"> о правах ребенка;</w:t>
      </w:r>
    </w:p>
    <w:p w:rsidR="00726AFF" w:rsidRDefault="00726AFF" w:rsidP="00C028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-Семейный кодекс Российской Федерации;</w:t>
      </w:r>
    </w:p>
    <w:p w:rsidR="00726AFF" w:rsidRDefault="00726AFF" w:rsidP="002735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726AFF" w:rsidRDefault="00726AFF" w:rsidP="00C028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-Федеральный </w:t>
      </w:r>
      <w:hyperlink r:id="rId8" w:history="1">
        <w:r w:rsidRPr="00C028C1">
          <w:rPr>
            <w:rFonts w:ascii="Times New Roman" w:hAnsi="Times New Roman"/>
            <w:sz w:val="28"/>
            <w:szCs w:val="28"/>
          </w:rPr>
          <w:t>закон</w:t>
        </w:r>
      </w:hyperlink>
      <w:r>
        <w:rPr>
          <w:rFonts w:ascii="Times New Roman" w:hAnsi="Times New Roman"/>
          <w:sz w:val="28"/>
          <w:szCs w:val="28"/>
        </w:rPr>
        <w:t xml:space="preserve"> от 24.04.2008 № 48-ФЗ «Об опеке и попечительстве»;</w:t>
      </w:r>
    </w:p>
    <w:p w:rsidR="00726AFF" w:rsidRDefault="00726AFF" w:rsidP="002735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726AFF" w:rsidRDefault="00726AFF" w:rsidP="002735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-Закон Владимирской области от 05.08.2009 № 77-ОЗ «О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w:t>
      </w:r>
    </w:p>
    <w:p w:rsidR="00726AFF" w:rsidRDefault="00726AFF" w:rsidP="002735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главы Юрьев-Польского района от 11.08.2009 № 1046 «О мерах по реализации Закона Владимирской области № 77-ОЗ от 5 августа 2009 года «О наделении органов местного самоуправления государственными полномочиями по организации и осуществлению деятельности по опеке и попечительству во Владимирской области»;</w:t>
      </w:r>
    </w:p>
    <w:p w:rsidR="00726AFF" w:rsidRPr="00F70244" w:rsidRDefault="00726AFF" w:rsidP="002735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bookmarkStart w:id="0" w:name="_GoBack"/>
      <w:bookmarkEnd w:id="0"/>
      <w:r w:rsidRPr="00F70244">
        <w:rPr>
          <w:rFonts w:ascii="Times New Roman" w:hAnsi="Times New Roman"/>
          <w:sz w:val="28"/>
          <w:szCs w:val="28"/>
        </w:rPr>
        <w:t>Настоящий административный регламент».</w:t>
      </w:r>
    </w:p>
    <w:p w:rsidR="00726AFF"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1.3.пункт 5.1. главы 5 раздела </w:t>
      </w:r>
      <w:r>
        <w:rPr>
          <w:rFonts w:ascii="Times New Roman" w:hAnsi="Times New Roman"/>
          <w:sz w:val="28"/>
          <w:szCs w:val="28"/>
          <w:lang w:val="en-US"/>
        </w:rPr>
        <w:t>II</w:t>
      </w:r>
      <w:r w:rsidRPr="00C52C32">
        <w:rPr>
          <w:rFonts w:ascii="Times New Roman" w:hAnsi="Times New Roman"/>
          <w:sz w:val="28"/>
          <w:szCs w:val="28"/>
        </w:rPr>
        <w:t xml:space="preserve"> </w:t>
      </w:r>
      <w:r w:rsidRPr="00CF669C">
        <w:rPr>
          <w:rFonts w:ascii="Times New Roman" w:hAnsi="Times New Roman"/>
          <w:sz w:val="28"/>
          <w:szCs w:val="28"/>
        </w:rPr>
        <w:t>«</w:t>
      </w:r>
      <w:r w:rsidRPr="00CF669C">
        <w:rPr>
          <w:rFonts w:ascii="Times New Roman" w:hAnsi="Times New Roman"/>
          <w:sz w:val="28"/>
          <w:szCs w:val="28"/>
          <w:lang w:eastAsia="ru-RU"/>
        </w:rPr>
        <w:t>Перечень документов, необходимых для предоставления государственной услуги»</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краткая автобиография;</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sidRPr="0027358B">
        <w:rPr>
          <w:rFonts w:ascii="Times New Roman" w:hAnsi="Times New Roman"/>
          <w:sz w:val="28"/>
          <w:szCs w:val="28"/>
        </w:rPr>
        <w:t>2)</w:t>
      </w:r>
      <w:r>
        <w:rPr>
          <w:rFonts w:ascii="Times New Roman" w:hAnsi="Times New Roman"/>
          <w:sz w:val="28"/>
          <w:szCs w:val="28"/>
        </w:rPr>
        <w:t xml:space="preserve">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4)справка органов внутренних дел, подтверждающая отсутствие обстоятельств, указанных в </w:t>
      </w:r>
      <w:hyperlink r:id="rId9" w:history="1">
        <w:r w:rsidRPr="00C52C32">
          <w:rPr>
            <w:rFonts w:ascii="Times New Roman" w:hAnsi="Times New Roman"/>
            <w:sz w:val="28"/>
            <w:szCs w:val="28"/>
          </w:rPr>
          <w:t>подпункте 9</w:t>
        </w:r>
        <w:r>
          <w:rPr>
            <w:rFonts w:ascii="Times New Roman" w:hAnsi="Times New Roman"/>
            <w:color w:val="0000FF"/>
            <w:sz w:val="28"/>
            <w:szCs w:val="28"/>
          </w:rPr>
          <w:t xml:space="preserve"> </w:t>
        </w:r>
      </w:hyperlink>
      <w:r>
        <w:rPr>
          <w:rFonts w:ascii="Times New Roman" w:hAnsi="Times New Roman"/>
          <w:sz w:val="28"/>
          <w:szCs w:val="28"/>
        </w:rPr>
        <w:t xml:space="preserve">главы 4 раздела </w:t>
      </w:r>
      <w:r>
        <w:rPr>
          <w:rFonts w:ascii="Times New Roman" w:hAnsi="Times New Roman"/>
          <w:sz w:val="28"/>
          <w:szCs w:val="28"/>
          <w:lang w:val="en-US"/>
        </w:rPr>
        <w:t>I</w:t>
      </w:r>
      <w:r>
        <w:rPr>
          <w:rFonts w:ascii="Times New Roman" w:hAnsi="Times New Roman"/>
          <w:sz w:val="28"/>
          <w:szCs w:val="28"/>
        </w:rPr>
        <w:t xml:space="preserve"> настоящего регламента;</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hyperlink r:id="rId10" w:history="1">
        <w:r w:rsidRPr="00C52C32">
          <w:rPr>
            <w:rFonts w:ascii="Times New Roman" w:hAnsi="Times New Roman"/>
            <w:sz w:val="28"/>
            <w:szCs w:val="28"/>
          </w:rPr>
          <w:t>медицинское заключение</w:t>
        </w:r>
      </w:hyperlink>
      <w:r>
        <w:rPr>
          <w:rFonts w:ascii="Times New Roman" w:hAnsi="Times New Roman"/>
          <w:sz w:val="28"/>
          <w:szCs w:val="28"/>
        </w:rPr>
        <w:t xml:space="preserve"> медицинской организации о состоянии здоровья лица, желающего усыновить ребенка, оформленное в </w:t>
      </w:r>
      <w:hyperlink r:id="rId11" w:history="1">
        <w:r w:rsidRPr="00C52C32">
          <w:rPr>
            <w:rFonts w:ascii="Times New Roman" w:hAnsi="Times New Roman"/>
            <w:sz w:val="28"/>
            <w:szCs w:val="28"/>
          </w:rPr>
          <w:t>порядке</w:t>
        </w:r>
      </w:hyperlink>
      <w:r>
        <w:rPr>
          <w:rFonts w:ascii="Times New Roman" w:hAnsi="Times New Roman"/>
          <w:sz w:val="28"/>
          <w:szCs w:val="28"/>
        </w:rPr>
        <w:t>, установленном Министерством здравоохранения Российской Федерации;</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6)копия свидетельства о браке (если состоят в браке); </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7)копия свидетельства или иного документа о прохождении подготовки лица, желающего усыновить ребенка, в порядке, установленном </w:t>
      </w:r>
      <w:hyperlink r:id="rId12" w:history="1">
        <w:r>
          <w:rPr>
            <w:rFonts w:ascii="Times New Roman" w:hAnsi="Times New Roman"/>
            <w:sz w:val="28"/>
            <w:szCs w:val="28"/>
          </w:rPr>
          <w:t>пунктом 6</w:t>
        </w:r>
        <w:r w:rsidRPr="00C52C32">
          <w:rPr>
            <w:rFonts w:ascii="Times New Roman" w:hAnsi="Times New Roman"/>
            <w:sz w:val="28"/>
            <w:szCs w:val="28"/>
          </w:rPr>
          <w:t xml:space="preserve"> статьи 127</w:t>
        </w:r>
      </w:hyperlink>
      <w:r>
        <w:rPr>
          <w:rFonts w:ascii="Times New Roman" w:hAnsi="Times New Roman"/>
          <w:sz w:val="28"/>
          <w:szCs w:val="28"/>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13" w:history="1">
        <w:r w:rsidRPr="00C52C32">
          <w:rPr>
            <w:rFonts w:ascii="Times New Roman" w:hAnsi="Times New Roman"/>
            <w:sz w:val="28"/>
            <w:szCs w:val="28"/>
          </w:rPr>
          <w:t>Форма</w:t>
        </w:r>
      </w:hyperlink>
      <w:r>
        <w:rPr>
          <w:rFonts w:ascii="Times New Roman" w:hAnsi="Times New Roman"/>
          <w:sz w:val="28"/>
          <w:szCs w:val="28"/>
        </w:rPr>
        <w:t xml:space="preserve"> свидетельства утверждается Министерством образования и науки Российской Федерации;</w:t>
      </w:r>
    </w:p>
    <w:p w:rsidR="00726AFF" w:rsidRDefault="00726AFF" w:rsidP="001908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26AFF" w:rsidRPr="00EC4EF3"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1.4.пункт 5.2. главы 5 раздела </w:t>
      </w:r>
      <w:r>
        <w:rPr>
          <w:rFonts w:ascii="Times New Roman" w:hAnsi="Times New Roman"/>
          <w:sz w:val="28"/>
          <w:szCs w:val="28"/>
          <w:lang w:val="en-US"/>
        </w:rPr>
        <w:t>II</w:t>
      </w:r>
      <w:r>
        <w:rPr>
          <w:rFonts w:ascii="Times New Roman" w:hAnsi="Times New Roman"/>
          <w:sz w:val="28"/>
          <w:szCs w:val="28"/>
        </w:rPr>
        <w:t xml:space="preserve"> </w:t>
      </w:r>
      <w:r w:rsidRPr="00CF669C">
        <w:rPr>
          <w:rFonts w:ascii="Times New Roman" w:hAnsi="Times New Roman"/>
          <w:sz w:val="28"/>
          <w:szCs w:val="28"/>
        </w:rPr>
        <w:t>«</w:t>
      </w:r>
      <w:r w:rsidRPr="00CF669C">
        <w:rPr>
          <w:rFonts w:ascii="Times New Roman" w:hAnsi="Times New Roman"/>
          <w:sz w:val="28"/>
          <w:szCs w:val="28"/>
          <w:lang w:eastAsia="ru-RU"/>
        </w:rPr>
        <w:t>Перечень документов, необходимых для предоставления государственной услуги»</w:t>
      </w:r>
      <w:r>
        <w:rPr>
          <w:rFonts w:ascii="Times New Roman" w:hAnsi="Times New Roman"/>
          <w:sz w:val="28"/>
          <w:szCs w:val="28"/>
          <w:lang w:eastAsia="ru-RU"/>
        </w:rPr>
        <w:t xml:space="preserve"> изложить в следующей редакции:</w:t>
      </w:r>
    </w:p>
    <w:p w:rsidR="00726AFF" w:rsidRDefault="00726AFF" w:rsidP="00C52C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«Документы, перечисленные в </w:t>
      </w:r>
      <w:hyperlink r:id="rId14" w:history="1">
        <w:r w:rsidRPr="0027358B">
          <w:rPr>
            <w:rFonts w:ascii="Times New Roman" w:hAnsi="Times New Roman"/>
            <w:sz w:val="28"/>
            <w:szCs w:val="28"/>
          </w:rPr>
          <w:t>подпунктах 2</w:t>
        </w:r>
      </w:hyperlink>
      <w:r w:rsidRPr="0027358B">
        <w:rPr>
          <w:rFonts w:ascii="Times New Roman" w:hAnsi="Times New Roman"/>
          <w:sz w:val="28"/>
          <w:szCs w:val="28"/>
        </w:rPr>
        <w:t xml:space="preserve"> - </w:t>
      </w:r>
      <w:hyperlink r:id="rId15" w:history="1">
        <w:r w:rsidRPr="0027358B">
          <w:rPr>
            <w:rFonts w:ascii="Times New Roman" w:hAnsi="Times New Roman"/>
            <w:sz w:val="28"/>
            <w:szCs w:val="28"/>
          </w:rPr>
          <w:t>4</w:t>
        </w:r>
      </w:hyperlink>
      <w:r>
        <w:rPr>
          <w:rFonts w:ascii="Times New Roman" w:hAnsi="Times New Roman"/>
          <w:sz w:val="28"/>
          <w:szCs w:val="28"/>
        </w:rPr>
        <w:t xml:space="preserve"> пункт 5.1. главы 5 раздела </w:t>
      </w:r>
      <w:r>
        <w:rPr>
          <w:rFonts w:ascii="Times New Roman" w:hAnsi="Times New Roman"/>
          <w:sz w:val="28"/>
          <w:szCs w:val="28"/>
          <w:lang w:val="en-US"/>
        </w:rPr>
        <w:t>II</w:t>
      </w:r>
      <w:r>
        <w:rPr>
          <w:rFonts w:ascii="Times New Roman" w:hAnsi="Times New Roman"/>
          <w:sz w:val="28"/>
          <w:szCs w:val="28"/>
        </w:rPr>
        <w:t>, действительны в течение года со дня их выдачи, а медицинское заключение о состоянии здоровья - в течение 6 месяцев».</w:t>
      </w:r>
    </w:p>
    <w:p w:rsidR="00726AFF"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1.5.пункт 5.3. главы 5 раздела </w:t>
      </w:r>
      <w:r>
        <w:rPr>
          <w:rFonts w:ascii="Times New Roman" w:hAnsi="Times New Roman"/>
          <w:sz w:val="28"/>
          <w:szCs w:val="28"/>
          <w:lang w:val="en-US"/>
        </w:rPr>
        <w:t>II</w:t>
      </w:r>
      <w:r w:rsidRPr="001908D9">
        <w:rPr>
          <w:rFonts w:ascii="Times New Roman" w:hAnsi="Times New Roman"/>
          <w:sz w:val="28"/>
          <w:szCs w:val="28"/>
        </w:rPr>
        <w:t xml:space="preserve"> </w:t>
      </w:r>
      <w:r w:rsidRPr="00CF669C">
        <w:rPr>
          <w:rFonts w:ascii="Times New Roman" w:hAnsi="Times New Roman"/>
          <w:sz w:val="28"/>
          <w:szCs w:val="28"/>
        </w:rPr>
        <w:t>«</w:t>
      </w:r>
      <w:r w:rsidRPr="00CF669C">
        <w:rPr>
          <w:rFonts w:ascii="Times New Roman" w:hAnsi="Times New Roman"/>
          <w:sz w:val="28"/>
          <w:szCs w:val="28"/>
          <w:lang w:eastAsia="ru-RU"/>
        </w:rPr>
        <w:t>Перечень документов, необходимых для предоставления государственной услуги»</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726AFF" w:rsidRDefault="00726AFF" w:rsidP="001908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726AFF" w:rsidRDefault="00726AFF" w:rsidP="001908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w:t>
      </w:r>
      <w:hyperlink r:id="rId16" w:history="1">
        <w:r w:rsidRPr="001908D9">
          <w:rPr>
            <w:rFonts w:ascii="Times New Roman" w:hAnsi="Times New Roman"/>
            <w:sz w:val="28"/>
            <w:szCs w:val="28"/>
          </w:rPr>
          <w:t>документ</w:t>
        </w:r>
      </w:hyperlink>
      <w:r>
        <w:rPr>
          <w:rFonts w:ascii="Times New Roman" w:hAnsi="Times New Roman"/>
          <w:sz w:val="28"/>
          <w:szCs w:val="28"/>
        </w:rPr>
        <w:t>, удостоверяющий его личность.</w:t>
      </w:r>
    </w:p>
    <w:p w:rsidR="00726AFF"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1.6.пункт 5.4. главы 5 раздела </w:t>
      </w:r>
      <w:r>
        <w:rPr>
          <w:rFonts w:ascii="Times New Roman" w:hAnsi="Times New Roman"/>
          <w:sz w:val="28"/>
          <w:szCs w:val="28"/>
          <w:lang w:val="en-US"/>
        </w:rPr>
        <w:t>II</w:t>
      </w:r>
      <w:r>
        <w:rPr>
          <w:rFonts w:ascii="Times New Roman" w:hAnsi="Times New Roman"/>
          <w:sz w:val="28"/>
          <w:szCs w:val="28"/>
        </w:rPr>
        <w:t xml:space="preserve"> </w:t>
      </w:r>
      <w:r w:rsidRPr="00CF669C">
        <w:rPr>
          <w:rFonts w:ascii="Times New Roman" w:hAnsi="Times New Roman"/>
          <w:sz w:val="28"/>
          <w:szCs w:val="28"/>
        </w:rPr>
        <w:t>«</w:t>
      </w:r>
      <w:r w:rsidRPr="00CF669C">
        <w:rPr>
          <w:rFonts w:ascii="Times New Roman" w:hAnsi="Times New Roman"/>
          <w:sz w:val="28"/>
          <w:szCs w:val="28"/>
          <w:lang w:eastAsia="ru-RU"/>
        </w:rPr>
        <w:t>Перечень документов, необходимых для предоставления государственной услуги»</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726AFF" w:rsidRDefault="00726AFF" w:rsidP="001908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гражданином не были представлены самостоятельно документы, предусмотренные </w:t>
      </w:r>
      <w:hyperlink r:id="rId17" w:history="1">
        <w:r w:rsidRPr="001908D9">
          <w:rPr>
            <w:rFonts w:ascii="Times New Roman" w:hAnsi="Times New Roman"/>
            <w:sz w:val="28"/>
            <w:szCs w:val="28"/>
          </w:rPr>
          <w:t>подпунктами 3</w:t>
        </w:r>
      </w:hyperlink>
      <w:r w:rsidRPr="001908D9">
        <w:rPr>
          <w:rFonts w:ascii="Times New Roman" w:hAnsi="Times New Roman"/>
          <w:sz w:val="28"/>
          <w:szCs w:val="28"/>
        </w:rPr>
        <w:t xml:space="preserve">, </w:t>
      </w:r>
      <w:hyperlink r:id="rId18" w:history="1">
        <w:r w:rsidRPr="001908D9">
          <w:rPr>
            <w:rFonts w:ascii="Times New Roman" w:hAnsi="Times New Roman"/>
            <w:sz w:val="28"/>
            <w:szCs w:val="28"/>
          </w:rPr>
          <w:t>4</w:t>
        </w:r>
      </w:hyperlink>
      <w:r>
        <w:rPr>
          <w:rFonts w:ascii="Times New Roman" w:hAnsi="Times New Roman"/>
          <w:sz w:val="28"/>
          <w:szCs w:val="28"/>
        </w:rPr>
        <w:t xml:space="preserve"> и 9 пункта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19" w:history="1">
        <w:r w:rsidRPr="001908D9">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для получения этих документов.</w:t>
      </w:r>
    </w:p>
    <w:p w:rsidR="00726AFF" w:rsidRPr="00BF7F9D" w:rsidRDefault="00726AFF" w:rsidP="00BF7F9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гражданином не были представлены копии документов, указанные в </w:t>
      </w:r>
      <w:hyperlink r:id="rId20" w:history="1">
        <w:r w:rsidRPr="005725A8">
          <w:rPr>
            <w:rFonts w:ascii="Times New Roman" w:hAnsi="Times New Roman"/>
            <w:sz w:val="28"/>
            <w:szCs w:val="28"/>
          </w:rPr>
          <w:t>подпунктах 6</w:t>
        </w:r>
      </w:hyperlink>
      <w:r w:rsidRPr="005725A8">
        <w:rPr>
          <w:rFonts w:ascii="Times New Roman" w:hAnsi="Times New Roman"/>
          <w:sz w:val="28"/>
          <w:szCs w:val="28"/>
        </w:rPr>
        <w:t xml:space="preserve">, </w:t>
      </w:r>
      <w:hyperlink r:id="rId21" w:history="1">
        <w:r w:rsidRPr="005725A8">
          <w:rPr>
            <w:rFonts w:ascii="Times New Roman" w:hAnsi="Times New Roman"/>
            <w:sz w:val="28"/>
            <w:szCs w:val="28"/>
          </w:rPr>
          <w:t>7</w:t>
        </w:r>
      </w:hyperlink>
      <w:r>
        <w:rPr>
          <w:rFonts w:ascii="Times New Roman" w:hAnsi="Times New Roman"/>
          <w:sz w:val="28"/>
          <w:szCs w:val="28"/>
        </w:rPr>
        <w:t xml:space="preserve"> и 9 пункта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26AFF"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1.7.пункт 5.5. главы 5 раздела </w:t>
      </w:r>
      <w:r>
        <w:rPr>
          <w:rFonts w:ascii="Times New Roman" w:hAnsi="Times New Roman"/>
          <w:sz w:val="28"/>
          <w:szCs w:val="28"/>
          <w:lang w:val="en-US"/>
        </w:rPr>
        <w:t>II</w:t>
      </w:r>
      <w:r>
        <w:rPr>
          <w:rFonts w:ascii="Times New Roman" w:hAnsi="Times New Roman"/>
          <w:sz w:val="28"/>
          <w:szCs w:val="28"/>
        </w:rPr>
        <w:t xml:space="preserve"> </w:t>
      </w:r>
      <w:r w:rsidRPr="00CF669C">
        <w:rPr>
          <w:rFonts w:ascii="Times New Roman" w:hAnsi="Times New Roman"/>
          <w:sz w:val="28"/>
          <w:szCs w:val="28"/>
        </w:rPr>
        <w:t>«</w:t>
      </w:r>
      <w:r w:rsidRPr="00CF669C">
        <w:rPr>
          <w:rFonts w:ascii="Times New Roman" w:hAnsi="Times New Roman"/>
          <w:sz w:val="28"/>
          <w:szCs w:val="28"/>
          <w:lang w:eastAsia="ru-RU"/>
        </w:rPr>
        <w:t>Перечень документов, необходимых для предоставления государственной услуги»</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726AFF" w:rsidRDefault="00726AFF" w:rsidP="005725A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C0B6B">
        <w:rPr>
          <w:rFonts w:ascii="Times New Roman" w:hAnsi="Times New Roman"/>
          <w:sz w:val="28"/>
          <w:szCs w:val="28"/>
        </w:rPr>
        <w:t xml:space="preserve">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и документов, предусмотренных </w:t>
      </w:r>
      <w:hyperlink r:id="rId22" w:history="1">
        <w:r w:rsidRPr="002C0B6B">
          <w:rPr>
            <w:rFonts w:ascii="Times New Roman" w:hAnsi="Times New Roman"/>
            <w:sz w:val="28"/>
            <w:szCs w:val="28"/>
          </w:rPr>
          <w:t>подпунктами 1</w:t>
        </w:r>
      </w:hyperlink>
      <w:r w:rsidRPr="002C0B6B">
        <w:rPr>
          <w:rFonts w:ascii="Times New Roman" w:hAnsi="Times New Roman"/>
          <w:sz w:val="28"/>
          <w:szCs w:val="28"/>
        </w:rPr>
        <w:t xml:space="preserve">, </w:t>
      </w:r>
      <w:hyperlink r:id="rId23" w:history="1">
        <w:r w:rsidRPr="002C0B6B">
          <w:rPr>
            <w:rFonts w:ascii="Times New Roman" w:hAnsi="Times New Roman"/>
            <w:sz w:val="28"/>
            <w:szCs w:val="28"/>
          </w:rPr>
          <w:t>2</w:t>
        </w:r>
      </w:hyperlink>
      <w:r w:rsidRPr="002C0B6B">
        <w:rPr>
          <w:rFonts w:ascii="Times New Roman" w:hAnsi="Times New Roman"/>
          <w:sz w:val="28"/>
          <w:szCs w:val="28"/>
        </w:rPr>
        <w:t xml:space="preserve"> и </w:t>
      </w:r>
      <w:hyperlink r:id="rId24" w:history="1">
        <w:r w:rsidRPr="002C0B6B">
          <w:rPr>
            <w:rFonts w:ascii="Times New Roman" w:hAnsi="Times New Roman"/>
            <w:sz w:val="28"/>
            <w:szCs w:val="28"/>
          </w:rPr>
          <w:t>5</w:t>
        </w:r>
      </w:hyperlink>
      <w:r w:rsidRPr="002C0B6B">
        <w:rPr>
          <w:rFonts w:ascii="Times New Roman" w:hAnsi="Times New Roman"/>
          <w:sz w:val="28"/>
          <w:szCs w:val="28"/>
        </w:rPr>
        <w:t xml:space="preserve"> -</w:t>
      </w:r>
      <w:r>
        <w:rPr>
          <w:rFonts w:ascii="Times New Roman" w:hAnsi="Times New Roman"/>
          <w:sz w:val="28"/>
          <w:szCs w:val="28"/>
        </w:rPr>
        <w:t xml:space="preserve">7 пункта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w:t>
      </w:r>
      <w:r w:rsidRPr="002C0B6B">
        <w:rPr>
          <w:rFonts w:ascii="Times New Roman" w:hAnsi="Times New Roman"/>
          <w:sz w:val="28"/>
          <w:szCs w:val="28"/>
        </w:rPr>
        <w:t xml:space="preserve">, направляет в соответствующие уполномоченные органы запросы, предусмотренные </w:t>
      </w:r>
      <w:r>
        <w:rPr>
          <w:rFonts w:ascii="Times New Roman" w:hAnsi="Times New Roman"/>
          <w:sz w:val="28"/>
          <w:szCs w:val="28"/>
        </w:rPr>
        <w:t xml:space="preserve">пунктом 5.4. главы 5 раздела </w:t>
      </w:r>
      <w:r>
        <w:rPr>
          <w:rFonts w:ascii="Times New Roman" w:hAnsi="Times New Roman"/>
          <w:sz w:val="28"/>
          <w:szCs w:val="28"/>
          <w:lang w:val="en-US"/>
        </w:rPr>
        <w:t>II</w:t>
      </w:r>
      <w:r>
        <w:rPr>
          <w:rFonts w:ascii="Times New Roman" w:hAnsi="Times New Roman"/>
          <w:sz w:val="28"/>
          <w:szCs w:val="28"/>
        </w:rPr>
        <w:t>.</w:t>
      </w:r>
    </w:p>
    <w:p w:rsidR="00726AFF" w:rsidRDefault="00726AFF" w:rsidP="00ED4E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726AFF" w:rsidRDefault="00726AFF" w:rsidP="00ED4E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Ответ на запрос о предоставлении документов, предусмотренных подпунктом 3 пункта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направляется уполномоченным органом в орган опеки и попечительства в течение 5 рабочих дней со дня получения соответствующего запроса.</w:t>
      </w:r>
    </w:p>
    <w:p w:rsidR="00726AFF" w:rsidRPr="00ED4EA4" w:rsidRDefault="00726AFF" w:rsidP="00ED4EA4">
      <w:pPr>
        <w:autoSpaceDE w:val="0"/>
        <w:autoSpaceDN w:val="0"/>
        <w:adjustRightInd w:val="0"/>
        <w:spacing w:after="0" w:line="240" w:lineRule="auto"/>
        <w:ind w:firstLine="540"/>
        <w:jc w:val="both"/>
        <w:rPr>
          <w:rFonts w:ascii="Times New Roman" w:hAnsi="Times New Roman"/>
          <w:sz w:val="28"/>
          <w:szCs w:val="28"/>
        </w:rPr>
      </w:pPr>
      <w:hyperlink r:id="rId25" w:history="1">
        <w:r w:rsidRPr="00ED4EA4">
          <w:rPr>
            <w:rFonts w:ascii="Times New Roman" w:hAnsi="Times New Roman"/>
            <w:sz w:val="28"/>
            <w:szCs w:val="28"/>
          </w:rPr>
          <w:t>Форма</w:t>
        </w:r>
      </w:hyperlink>
      <w:r w:rsidRPr="00ED4EA4">
        <w:rPr>
          <w:rFonts w:ascii="Times New Roman" w:hAnsi="Times New Roman"/>
          <w:sz w:val="28"/>
          <w:szCs w:val="28"/>
        </w:rPr>
        <w:t xml:space="preserve"> и </w:t>
      </w:r>
      <w:hyperlink r:id="rId26" w:history="1">
        <w:r w:rsidRPr="00ED4EA4">
          <w:rPr>
            <w:rFonts w:ascii="Times New Roman" w:hAnsi="Times New Roman"/>
            <w:sz w:val="28"/>
            <w:szCs w:val="28"/>
          </w:rPr>
          <w:t>порядок</w:t>
        </w:r>
      </w:hyperlink>
      <w:r>
        <w:rPr>
          <w:rFonts w:ascii="Times New Roman" w:hAnsi="Times New Roman"/>
          <w:sz w:val="28"/>
          <w:szCs w:val="28"/>
        </w:rPr>
        <w:t xml:space="preserve"> представления ответа на запрос органа опеки и попечительства о предоставлении документа, предусмотренного подпунктом 4 пункта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а также </w:t>
      </w:r>
      <w:hyperlink r:id="rId27" w:history="1">
        <w:r w:rsidRPr="00ED4EA4">
          <w:rPr>
            <w:rFonts w:ascii="Times New Roman" w:hAnsi="Times New Roman"/>
            <w:sz w:val="28"/>
            <w:szCs w:val="28"/>
          </w:rPr>
          <w:t>форма</w:t>
        </w:r>
      </w:hyperlink>
      <w:r>
        <w:rPr>
          <w:rFonts w:ascii="Times New Roman" w:hAnsi="Times New Roman"/>
          <w:sz w:val="28"/>
          <w:szCs w:val="28"/>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726AFF" w:rsidRPr="00AF0313"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sidRPr="00AF0313">
        <w:rPr>
          <w:rFonts w:ascii="Times New Roman" w:hAnsi="Times New Roman"/>
          <w:sz w:val="28"/>
          <w:szCs w:val="28"/>
        </w:rPr>
        <w:t xml:space="preserve">1.8.пункт 7.1. главы 7 раздела </w:t>
      </w:r>
      <w:r w:rsidRPr="00AF0313">
        <w:rPr>
          <w:rFonts w:ascii="Times New Roman" w:hAnsi="Times New Roman"/>
          <w:sz w:val="28"/>
          <w:szCs w:val="28"/>
          <w:lang w:val="en-US"/>
        </w:rPr>
        <w:t>II</w:t>
      </w:r>
      <w:r w:rsidRPr="00AF0313">
        <w:rPr>
          <w:rFonts w:ascii="Times New Roman" w:hAnsi="Times New Roman"/>
          <w:sz w:val="28"/>
          <w:szCs w:val="28"/>
        </w:rPr>
        <w:t xml:space="preserve"> «</w:t>
      </w:r>
      <w:r w:rsidRPr="00AF0313">
        <w:rPr>
          <w:rFonts w:ascii="Times New Roman" w:hAnsi="Times New Roman"/>
          <w:sz w:val="28"/>
          <w:szCs w:val="28"/>
          <w:lang w:eastAsia="ru-RU"/>
        </w:rPr>
        <w:t xml:space="preserve">Перечень оснований для отказа в предоставлении государственной услуги» </w:t>
      </w:r>
      <w:r w:rsidRPr="00AF0313">
        <w:rPr>
          <w:rFonts w:ascii="Times New Roman" w:hAnsi="Times New Roman"/>
          <w:sz w:val="28"/>
          <w:szCs w:val="28"/>
        </w:rPr>
        <w:t>изложить в следующей редакции:</w:t>
      </w:r>
    </w:p>
    <w:p w:rsidR="00726AFF" w:rsidRDefault="00726AFF" w:rsidP="005725A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отказа в предоставлении государственной услуги является:</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1)непредставление документов, указанных в пункте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028C1">
        <w:rPr>
          <w:rFonts w:ascii="Times New Roman" w:hAnsi="Times New Roman"/>
          <w:sz w:val="28"/>
          <w:szCs w:val="28"/>
        </w:rPr>
        <w:t xml:space="preserve"> </w:t>
      </w:r>
      <w:r>
        <w:rPr>
          <w:rFonts w:ascii="Times New Roman" w:hAnsi="Times New Roman"/>
          <w:sz w:val="28"/>
          <w:szCs w:val="28"/>
        </w:rPr>
        <w:t>предоставление документов с истекшим сроком действия;</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C028C1">
        <w:rPr>
          <w:rFonts w:ascii="Times New Roman" w:hAnsi="Times New Roman"/>
          <w:sz w:val="28"/>
          <w:szCs w:val="28"/>
        </w:rPr>
        <w:t xml:space="preserve"> </w:t>
      </w:r>
      <w:r>
        <w:rPr>
          <w:rFonts w:ascii="Times New Roman" w:hAnsi="Times New Roman"/>
          <w:sz w:val="28"/>
          <w:szCs w:val="28"/>
        </w:rPr>
        <w:t>отрицательный вывод в акте обследования условий жизни заявителя;</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4)наличие сведений о</w:t>
      </w:r>
      <w:r w:rsidRPr="00C028C1">
        <w:rPr>
          <w:rFonts w:ascii="Times New Roman" w:hAnsi="Times New Roman"/>
          <w:sz w:val="28"/>
          <w:szCs w:val="28"/>
        </w:rPr>
        <w:t xml:space="preserve"> </w:t>
      </w:r>
      <w:r>
        <w:rPr>
          <w:rFonts w:ascii="Times New Roman" w:hAnsi="Times New Roman"/>
          <w:sz w:val="28"/>
          <w:szCs w:val="28"/>
        </w:rPr>
        <w:t>признании судом недееспособными или ограниченно дееспособными заявителей;</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5)наличие сведений о</w:t>
      </w:r>
      <w:r w:rsidRPr="00C028C1">
        <w:rPr>
          <w:rFonts w:ascii="Times New Roman" w:hAnsi="Times New Roman"/>
          <w:sz w:val="28"/>
          <w:szCs w:val="28"/>
        </w:rPr>
        <w:t xml:space="preserve"> </w:t>
      </w:r>
      <w:r>
        <w:rPr>
          <w:rFonts w:ascii="Times New Roman" w:hAnsi="Times New Roman"/>
          <w:sz w:val="28"/>
          <w:szCs w:val="28"/>
        </w:rPr>
        <w:t>признании судом недееспособным или ограниченно дееспособным супруга заявителя;</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6)наличие сведений о лишении родительских прав или ограничении судом в родительских правах заявителей;</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C028C1">
        <w:rPr>
          <w:rFonts w:ascii="Times New Roman" w:hAnsi="Times New Roman"/>
          <w:sz w:val="28"/>
          <w:szCs w:val="28"/>
        </w:rPr>
        <w:t xml:space="preserve"> </w:t>
      </w:r>
      <w:r>
        <w:rPr>
          <w:rFonts w:ascii="Times New Roman" w:hAnsi="Times New Roman"/>
          <w:sz w:val="28"/>
          <w:szCs w:val="28"/>
        </w:rPr>
        <w:t>наличие сведений об отстранении ранее заявителей от исполнения обязанностей опекуна (попечителя) за ненадлежащее выполнение возложенных на них законом обязанностей;</w:t>
      </w:r>
    </w:p>
    <w:p w:rsidR="00726AFF" w:rsidRDefault="00726AFF" w:rsidP="00C02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8)наличие сведений о бывших усыновителей, если усыновление ранее отменено судом по их вине;</w:t>
      </w:r>
    </w:p>
    <w:p w:rsidR="00726AFF" w:rsidRPr="0029362D" w:rsidRDefault="00726AFF" w:rsidP="0039247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9)наличие у заявителей состояния здоровья, при котором они не могут усыновить ребенка.</w:t>
      </w:r>
      <w:r w:rsidRPr="0039247D">
        <w:rPr>
          <w:rFonts w:ascii="Times New Roman" w:hAnsi="Times New Roman"/>
          <w:sz w:val="28"/>
          <w:szCs w:val="28"/>
        </w:rPr>
        <w:t xml:space="preserve"> </w:t>
      </w:r>
      <w:r>
        <w:rPr>
          <w:rFonts w:ascii="Times New Roman" w:hAnsi="Times New Roman"/>
          <w:sz w:val="28"/>
          <w:szCs w:val="28"/>
        </w:rPr>
        <w:t xml:space="preserve">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w:t>
      </w:r>
      <w:r w:rsidRPr="0029362D">
        <w:rPr>
          <w:rFonts w:ascii="Times New Roman" w:hAnsi="Times New Roman"/>
          <w:sz w:val="28"/>
          <w:szCs w:val="28"/>
        </w:rPr>
        <w:t>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726AFF" w:rsidRDefault="00726AFF" w:rsidP="0039247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отсутствие у заявителей на момент установления усыновления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726AFF" w:rsidRDefault="00726AFF" w:rsidP="0039247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39247D">
        <w:rPr>
          <w:rFonts w:ascii="Times New Roman" w:hAnsi="Times New Roman"/>
          <w:sz w:val="28"/>
          <w:szCs w:val="28"/>
        </w:rPr>
        <w:t xml:space="preserve"> </w:t>
      </w:r>
      <w:r>
        <w:rPr>
          <w:rFonts w:ascii="Times New Roman" w:hAnsi="Times New Roman"/>
          <w:sz w:val="28"/>
          <w:szCs w:val="28"/>
        </w:rPr>
        <w:t>отсутствие у заявителей постоянного места жительства;</w:t>
      </w:r>
    </w:p>
    <w:p w:rsidR="00726AFF" w:rsidRDefault="00726AFF" w:rsidP="0039247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12)наличие у заявителей судимости,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за исключением случаев, предусмотренных подпунктом 13 пункта 7.1. главы 7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w:t>
      </w:r>
    </w:p>
    <w:p w:rsidR="00726AFF" w:rsidRDefault="00726AFF" w:rsidP="0039247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39247D">
        <w:rPr>
          <w:rFonts w:ascii="Times New Roman" w:hAnsi="Times New Roman"/>
          <w:sz w:val="28"/>
          <w:szCs w:val="28"/>
        </w:rPr>
        <w:t xml:space="preserve"> </w:t>
      </w:r>
      <w:r>
        <w:rPr>
          <w:rFonts w:ascii="Times New Roman" w:hAnsi="Times New Roman"/>
          <w:sz w:val="28"/>
          <w:szCs w:val="28"/>
        </w:rPr>
        <w:t xml:space="preserve">наличие у граждан из числа лиц, указанных в подпункте 13 пункта 7.1. главы 7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судимости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726AFF" w:rsidRDefault="00726AFF" w:rsidP="00327A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14)наличие у заявителей судимость за тяжкие и особо тяжкие преступления, не относящиеся к преступлениям, указанным в подпункте 12 пункта 7.1. главы 7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w:t>
      </w:r>
    </w:p>
    <w:p w:rsidR="00726AFF" w:rsidRDefault="00726AFF" w:rsidP="00327A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15)отсутствие у заявителей подготовки в порядке, установленном пунктом 6 </w:t>
      </w:r>
      <w:hyperlink r:id="rId28" w:history="1">
        <w:r w:rsidRPr="00C52C32">
          <w:rPr>
            <w:rFonts w:ascii="Times New Roman" w:hAnsi="Times New Roman"/>
            <w:sz w:val="28"/>
            <w:szCs w:val="28"/>
          </w:rPr>
          <w:t>статьи 127</w:t>
        </w:r>
      </w:hyperlink>
      <w:r>
        <w:rPr>
          <w:rFonts w:ascii="Times New Roman" w:hAnsi="Times New Roman"/>
          <w:sz w:val="28"/>
          <w:szCs w:val="28"/>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26AFF" w:rsidRDefault="00726AFF" w:rsidP="00327A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16)отказ заявителя от предоставления государственной услуги, путем подачи личного заявления;</w:t>
      </w:r>
    </w:p>
    <w:p w:rsidR="00726AFF" w:rsidRDefault="00726AFF" w:rsidP="00327A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смерть заявителя государственной услуги.</w:t>
      </w:r>
    </w:p>
    <w:p w:rsidR="00726AFF" w:rsidRDefault="00726AFF" w:rsidP="00327A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Положения, установленные подпунктами 7 и 12 пункт 7.1. главы 7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не распространяются на отчима (мачеху) усыновляемого ребенка.</w:t>
      </w:r>
    </w:p>
    <w:p w:rsidR="00726AFF" w:rsidRPr="001A7FEF"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sidRPr="001A7FEF">
        <w:rPr>
          <w:rFonts w:ascii="Times New Roman" w:hAnsi="Times New Roman"/>
          <w:sz w:val="28"/>
          <w:szCs w:val="28"/>
        </w:rPr>
        <w:t xml:space="preserve">1.9.пункт 4  главы 2 раздела </w:t>
      </w:r>
      <w:r w:rsidRPr="001A7FEF">
        <w:rPr>
          <w:rFonts w:ascii="Times New Roman" w:hAnsi="Times New Roman"/>
          <w:sz w:val="28"/>
          <w:szCs w:val="28"/>
          <w:lang w:val="en-US"/>
        </w:rPr>
        <w:t>III</w:t>
      </w:r>
      <w:r w:rsidRPr="001A7FEF">
        <w:rPr>
          <w:rFonts w:ascii="Times New Roman" w:hAnsi="Times New Roman"/>
          <w:sz w:val="28"/>
          <w:szCs w:val="28"/>
        </w:rPr>
        <w:t xml:space="preserve"> «</w:t>
      </w:r>
      <w:r w:rsidRPr="001A7FEF">
        <w:rPr>
          <w:rFonts w:ascii="Times New Roman" w:hAnsi="Times New Roman"/>
          <w:sz w:val="28"/>
          <w:szCs w:val="28"/>
          <w:lang w:eastAsia="ru-RU"/>
        </w:rPr>
        <w:t xml:space="preserve">Описание административных процедур при предоставлении государственной услуги» </w:t>
      </w:r>
      <w:r w:rsidRPr="001A7FEF">
        <w:rPr>
          <w:rFonts w:ascii="Times New Roman" w:hAnsi="Times New Roman"/>
          <w:sz w:val="28"/>
          <w:szCs w:val="28"/>
        </w:rPr>
        <w:t>изложить в следующей редакции:</w:t>
      </w:r>
    </w:p>
    <w:p w:rsidR="00726AFF" w:rsidRDefault="00726AFF" w:rsidP="004F153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«4.При отсутствии документов, не представленных заявителем самостоятельно, специалист отдела опеки и попечительства, принявший заявление и документы от заявителя, в течение 3 рабочих дней со дня получения от гражданина заявления направляет в соответствующие уполномоченные органы запросы документов, указанных в подпункте 1, 2 и 5-7 пункт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w:t>
      </w:r>
    </w:p>
    <w:p w:rsidR="00726AFF" w:rsidRDefault="00726AFF" w:rsidP="007B3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726AFF" w:rsidRDefault="00726AFF" w:rsidP="00961905">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1.10.</w:t>
      </w:r>
      <w:r w:rsidRPr="007B37C6">
        <w:rPr>
          <w:rFonts w:ascii="Times New Roman" w:hAnsi="Times New Roman"/>
          <w:sz w:val="28"/>
          <w:szCs w:val="28"/>
        </w:rPr>
        <w:t xml:space="preserve"> </w:t>
      </w:r>
      <w:r>
        <w:rPr>
          <w:rFonts w:ascii="Times New Roman" w:hAnsi="Times New Roman"/>
          <w:sz w:val="28"/>
          <w:szCs w:val="28"/>
        </w:rPr>
        <w:t xml:space="preserve">пункт 5  главы 2 раздела </w:t>
      </w:r>
      <w:r>
        <w:rPr>
          <w:rFonts w:ascii="Times New Roman" w:hAnsi="Times New Roman"/>
          <w:sz w:val="28"/>
          <w:szCs w:val="28"/>
          <w:lang w:val="en-US"/>
        </w:rPr>
        <w:t>III</w:t>
      </w:r>
      <w:r>
        <w:rPr>
          <w:rFonts w:ascii="Times New Roman" w:hAnsi="Times New Roman"/>
          <w:sz w:val="28"/>
          <w:szCs w:val="28"/>
        </w:rPr>
        <w:t xml:space="preserve"> </w:t>
      </w:r>
      <w:r w:rsidRPr="001A7FEF">
        <w:rPr>
          <w:rFonts w:ascii="Times New Roman" w:hAnsi="Times New Roman"/>
          <w:sz w:val="28"/>
          <w:szCs w:val="28"/>
        </w:rPr>
        <w:t>«</w:t>
      </w:r>
      <w:r w:rsidRPr="001A7FEF">
        <w:rPr>
          <w:rFonts w:ascii="Times New Roman" w:hAnsi="Times New Roman"/>
          <w:sz w:val="28"/>
          <w:szCs w:val="28"/>
          <w:lang w:eastAsia="ru-RU"/>
        </w:rPr>
        <w:t>Описание административных процедур при предоставлении государственной услуги»</w:t>
      </w:r>
      <w:r>
        <w:rPr>
          <w:rFonts w:ascii="Times New Roman" w:hAnsi="Times New Roman"/>
          <w:sz w:val="28"/>
          <w:szCs w:val="28"/>
          <w:lang w:eastAsia="ru-RU"/>
        </w:rPr>
        <w:t xml:space="preserve"> </w:t>
      </w:r>
      <w:r>
        <w:rPr>
          <w:rFonts w:ascii="Times New Roman" w:hAnsi="Times New Roman"/>
          <w:sz w:val="28"/>
          <w:szCs w:val="28"/>
        </w:rPr>
        <w:t>изложить в следующей редакции:</w:t>
      </w:r>
    </w:p>
    <w:p w:rsidR="00726AFF" w:rsidRDefault="00726AFF" w:rsidP="00730E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7B37C6">
        <w:rPr>
          <w:rFonts w:ascii="Times New Roman" w:hAnsi="Times New Roman"/>
          <w:sz w:val="28"/>
          <w:szCs w:val="28"/>
        </w:rPr>
        <w:t xml:space="preserve"> </w:t>
      </w:r>
      <w:r>
        <w:rPr>
          <w:rFonts w:ascii="Times New Roman" w:hAnsi="Times New Roman"/>
          <w:sz w:val="28"/>
          <w:szCs w:val="28"/>
        </w:rPr>
        <w:t xml:space="preserve">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предусмотренных пунктом 5.1. главы 5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 производит обследование условий жизни лиц, желающих усыновить ребенка, в ходе которого определяется отсутствие установленных Семейным </w:t>
      </w:r>
      <w:hyperlink r:id="rId29" w:history="1">
        <w:r w:rsidRPr="007B37C6">
          <w:rPr>
            <w:rFonts w:ascii="Times New Roman" w:hAnsi="Times New Roman"/>
            <w:sz w:val="28"/>
            <w:szCs w:val="28"/>
          </w:rPr>
          <w:t>кодексом</w:t>
        </w:r>
      </w:hyperlink>
      <w:r>
        <w:rPr>
          <w:rFonts w:ascii="Times New Roman" w:hAnsi="Times New Roman"/>
          <w:sz w:val="28"/>
          <w:szCs w:val="28"/>
        </w:rPr>
        <w:t xml:space="preserve"> Российской Федерации обстоятельств, препятствующих усыновлению ребенка.</w:t>
      </w:r>
    </w:p>
    <w:p w:rsidR="00726AFF" w:rsidRDefault="00726AFF" w:rsidP="00E04EB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w:t>
      </w:r>
    </w:p>
    <w:p w:rsidR="00726AFF" w:rsidRPr="007B37C6" w:rsidRDefault="00726AFF" w:rsidP="007B3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w:t>
      </w:r>
      <w:r>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726AFF" w:rsidRPr="001D4CBC" w:rsidRDefault="00726AFF" w:rsidP="001D4CBC">
      <w:pPr>
        <w:autoSpaceDE w:val="0"/>
        <w:autoSpaceDN w:val="0"/>
        <w:adjustRightInd w:val="0"/>
        <w:spacing w:before="120" w:after="0" w:line="240" w:lineRule="auto"/>
        <w:ind w:firstLine="540"/>
        <w:jc w:val="both"/>
        <w:rPr>
          <w:rFonts w:ascii="Times New Roman" w:hAnsi="Times New Roman"/>
          <w:sz w:val="28"/>
          <w:szCs w:val="28"/>
          <w:lang w:eastAsia="ru-RU"/>
        </w:rPr>
      </w:pPr>
      <w:r w:rsidRPr="001D4CBC">
        <w:rPr>
          <w:rFonts w:ascii="Times New Roman" w:hAnsi="Times New Roman"/>
          <w:sz w:val="28"/>
          <w:szCs w:val="28"/>
          <w:lang w:eastAsia="ru-RU"/>
        </w:rPr>
        <w:t>4.Нас</w:t>
      </w:r>
      <w:r>
        <w:rPr>
          <w:rFonts w:ascii="Times New Roman" w:hAnsi="Times New Roman"/>
          <w:sz w:val="28"/>
          <w:szCs w:val="28"/>
          <w:lang w:eastAsia="ru-RU"/>
        </w:rPr>
        <w:t xml:space="preserve">тоящее постановление вступает в </w:t>
      </w:r>
      <w:r w:rsidRPr="001D4CBC">
        <w:rPr>
          <w:rFonts w:ascii="Times New Roman" w:hAnsi="Times New Roman"/>
          <w:sz w:val="28"/>
          <w:szCs w:val="28"/>
          <w:lang w:eastAsia="ru-RU"/>
        </w:rPr>
        <w:t>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726AFF" w:rsidRPr="001D4CBC" w:rsidRDefault="00726AFF" w:rsidP="001D4CBC">
      <w:pPr>
        <w:spacing w:before="600" w:after="0" w:line="240" w:lineRule="auto"/>
        <w:jc w:val="both"/>
        <w:rPr>
          <w:rFonts w:ascii="Times New Roman" w:hAnsi="Times New Roman"/>
          <w:sz w:val="28"/>
          <w:szCs w:val="28"/>
          <w:lang w:eastAsia="ru-RU"/>
        </w:rPr>
      </w:pPr>
      <w:r w:rsidRPr="001D4CBC">
        <w:rPr>
          <w:rFonts w:ascii="Times New Roman" w:hAnsi="Times New Roman"/>
          <w:sz w:val="28"/>
          <w:szCs w:val="28"/>
          <w:lang w:eastAsia="ru-RU"/>
        </w:rPr>
        <w:t>Глава администрации                                                                       Е.В.Родионова</w:t>
      </w:r>
    </w:p>
    <w:p w:rsidR="00726AFF" w:rsidRPr="001D4CBC" w:rsidRDefault="00726AFF" w:rsidP="001D4CBC">
      <w:pPr>
        <w:spacing w:after="0" w:line="240" w:lineRule="auto"/>
        <w:ind w:firstLine="720"/>
        <w:jc w:val="right"/>
        <w:rPr>
          <w:rFonts w:ascii="Times New Roman" w:hAnsi="Times New Roman"/>
          <w:sz w:val="28"/>
          <w:szCs w:val="28"/>
          <w:lang w:eastAsia="ru-RU"/>
        </w:rPr>
      </w:pPr>
    </w:p>
    <w:p w:rsidR="00726AFF" w:rsidRPr="001D4CBC"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ind w:firstLine="720"/>
        <w:jc w:val="right"/>
        <w:rPr>
          <w:rFonts w:ascii="Times New Roman" w:hAnsi="Times New Roman"/>
          <w:sz w:val="28"/>
          <w:szCs w:val="28"/>
          <w:lang w:eastAsia="ru-RU"/>
        </w:rPr>
      </w:pPr>
    </w:p>
    <w:p w:rsidR="00726AFF" w:rsidRPr="001D4CBC" w:rsidRDefault="00726AFF" w:rsidP="001D4CBC">
      <w:pPr>
        <w:spacing w:after="0" w:line="240" w:lineRule="auto"/>
        <w:ind w:firstLine="720"/>
        <w:jc w:val="right"/>
        <w:rPr>
          <w:rFonts w:ascii="Times New Roman" w:hAnsi="Times New Roman"/>
          <w:sz w:val="28"/>
          <w:szCs w:val="28"/>
          <w:lang w:eastAsia="ru-RU"/>
        </w:rPr>
      </w:pPr>
    </w:p>
    <w:p w:rsidR="00726AFF" w:rsidRDefault="00726AFF" w:rsidP="001D4CBC">
      <w:pPr>
        <w:spacing w:after="0" w:line="240" w:lineRule="auto"/>
        <w:rPr>
          <w:rFonts w:ascii="Times New Roman" w:hAnsi="Times New Roman"/>
          <w:sz w:val="28"/>
          <w:szCs w:val="28"/>
          <w:lang w:eastAsia="ru-RU"/>
        </w:rPr>
      </w:pPr>
    </w:p>
    <w:p w:rsidR="00726AFF" w:rsidRDefault="00726AFF" w:rsidP="001D4CBC">
      <w:pPr>
        <w:spacing w:after="0" w:line="240" w:lineRule="auto"/>
        <w:rPr>
          <w:rFonts w:ascii="Times New Roman" w:hAnsi="Times New Roman"/>
          <w:sz w:val="28"/>
          <w:szCs w:val="28"/>
          <w:lang w:eastAsia="ru-RU"/>
        </w:rPr>
      </w:pPr>
    </w:p>
    <w:tbl>
      <w:tblPr>
        <w:tblW w:w="9848" w:type="dxa"/>
        <w:tblInd w:w="38" w:type="dxa"/>
        <w:tblLayout w:type="fixed"/>
        <w:tblCellMar>
          <w:left w:w="70" w:type="dxa"/>
          <w:right w:w="70" w:type="dxa"/>
        </w:tblCellMar>
        <w:tblLook w:val="0000"/>
      </w:tblPr>
      <w:tblGrid>
        <w:gridCol w:w="4544"/>
        <w:gridCol w:w="528"/>
        <w:gridCol w:w="4776"/>
      </w:tblGrid>
      <w:tr w:rsidR="00726AFF" w:rsidRPr="00D71608" w:rsidTr="00662534">
        <w:trPr>
          <w:trHeight w:val="719"/>
        </w:trPr>
        <w:tc>
          <w:tcPr>
            <w:tcW w:w="4544" w:type="dxa"/>
          </w:tcPr>
          <w:p w:rsidR="00726AFF" w:rsidRPr="001D4CBC" w:rsidRDefault="00726AFF" w:rsidP="001D4CBC">
            <w:pPr>
              <w:spacing w:after="0" w:line="240" w:lineRule="auto"/>
              <w:rPr>
                <w:rFonts w:ascii="Times New Roman" w:hAnsi="Times New Roman"/>
                <w:sz w:val="28"/>
                <w:szCs w:val="20"/>
                <w:lang w:eastAsia="ru-RU"/>
              </w:rPr>
            </w:pPr>
            <w:r w:rsidRPr="001D4CBC">
              <w:rPr>
                <w:rFonts w:ascii="Times New Roman" w:hAnsi="Times New Roman"/>
                <w:sz w:val="28"/>
                <w:szCs w:val="20"/>
                <w:lang w:eastAsia="ru-RU"/>
              </w:rPr>
              <w:t>Завизировано:</w:t>
            </w:r>
          </w:p>
        </w:tc>
        <w:tc>
          <w:tcPr>
            <w:tcW w:w="528" w:type="dxa"/>
          </w:tcPr>
          <w:p w:rsidR="00726AFF" w:rsidRPr="001D4CBC" w:rsidRDefault="00726AFF" w:rsidP="001D4CBC">
            <w:pPr>
              <w:spacing w:after="0" w:line="240" w:lineRule="auto"/>
              <w:rPr>
                <w:rFonts w:ascii="Times New Roman" w:hAnsi="Times New Roman"/>
                <w:sz w:val="28"/>
                <w:szCs w:val="20"/>
                <w:lang w:eastAsia="ru-RU"/>
              </w:rPr>
            </w:pPr>
          </w:p>
        </w:tc>
        <w:tc>
          <w:tcPr>
            <w:tcW w:w="4776" w:type="dxa"/>
          </w:tcPr>
          <w:p w:rsidR="00726AFF" w:rsidRPr="001D4CBC" w:rsidRDefault="00726AFF" w:rsidP="001D4CBC">
            <w:pPr>
              <w:spacing w:after="0" w:line="240" w:lineRule="auto"/>
              <w:rPr>
                <w:rFonts w:ascii="Times New Roman" w:hAnsi="Times New Roman"/>
                <w:sz w:val="28"/>
                <w:szCs w:val="20"/>
                <w:lang w:eastAsia="ru-RU"/>
              </w:rPr>
            </w:pPr>
          </w:p>
          <w:p w:rsidR="00726AFF" w:rsidRPr="001D4CBC" w:rsidRDefault="00726AFF" w:rsidP="001D4CBC">
            <w:pPr>
              <w:spacing w:after="0" w:line="240" w:lineRule="auto"/>
              <w:rPr>
                <w:rFonts w:ascii="Times New Roman" w:hAnsi="Times New Roman"/>
                <w:sz w:val="28"/>
                <w:szCs w:val="20"/>
                <w:lang w:eastAsia="ru-RU"/>
              </w:rPr>
            </w:pPr>
            <w:r w:rsidRPr="001D4CBC">
              <w:rPr>
                <w:rFonts w:ascii="Times New Roman" w:hAnsi="Times New Roman"/>
                <w:sz w:val="28"/>
                <w:szCs w:val="20"/>
                <w:lang w:eastAsia="ru-RU"/>
              </w:rPr>
              <w:t>Согласовано:</w:t>
            </w:r>
          </w:p>
          <w:p w:rsidR="00726AFF" w:rsidRPr="001D4CBC" w:rsidRDefault="00726AFF" w:rsidP="001D4CBC">
            <w:pPr>
              <w:spacing w:after="0" w:line="240" w:lineRule="auto"/>
              <w:rPr>
                <w:rFonts w:ascii="Times New Roman" w:hAnsi="Times New Roman"/>
                <w:sz w:val="28"/>
                <w:szCs w:val="20"/>
                <w:lang w:eastAsia="ru-RU"/>
              </w:rPr>
            </w:pPr>
          </w:p>
        </w:tc>
      </w:tr>
      <w:tr w:rsidR="00726AFF" w:rsidRPr="00D71608" w:rsidTr="001D4CBC">
        <w:tc>
          <w:tcPr>
            <w:tcW w:w="4544" w:type="dxa"/>
          </w:tcPr>
          <w:p w:rsidR="00726AFF" w:rsidRPr="001D4CBC" w:rsidRDefault="00726AFF" w:rsidP="000462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И.о. н</w:t>
            </w:r>
            <w:r w:rsidRPr="001D4CBC">
              <w:rPr>
                <w:rFonts w:ascii="Times New Roman" w:hAnsi="Times New Roman"/>
                <w:sz w:val="24"/>
                <w:szCs w:val="24"/>
                <w:lang w:eastAsia="ru-RU"/>
              </w:rPr>
              <w:t>ачальник</w:t>
            </w:r>
            <w:r>
              <w:rPr>
                <w:rFonts w:ascii="Times New Roman" w:hAnsi="Times New Roman"/>
                <w:sz w:val="24"/>
                <w:szCs w:val="24"/>
                <w:lang w:eastAsia="ru-RU"/>
              </w:rPr>
              <w:t>а</w:t>
            </w:r>
            <w:r w:rsidRPr="001D4CBC">
              <w:rPr>
                <w:rFonts w:ascii="Times New Roman" w:hAnsi="Times New Roman"/>
                <w:sz w:val="24"/>
                <w:szCs w:val="24"/>
                <w:lang w:eastAsia="ru-RU"/>
              </w:rPr>
              <w:t xml:space="preserve"> управления  по правовой и административной работе администрации муниципального образования Юрьев-Польский район                                               </w:t>
            </w:r>
          </w:p>
          <w:p w:rsidR="00726AFF" w:rsidRPr="001D4CBC" w:rsidRDefault="00726AFF" w:rsidP="00046296">
            <w:pPr>
              <w:spacing w:after="0" w:line="240" w:lineRule="auto"/>
              <w:jc w:val="both"/>
              <w:rPr>
                <w:rFonts w:ascii="Times New Roman" w:hAnsi="Times New Roman"/>
                <w:sz w:val="24"/>
                <w:szCs w:val="24"/>
                <w:lang w:eastAsia="ru-RU"/>
              </w:rPr>
            </w:pPr>
            <w:r w:rsidRPr="001D4CBC">
              <w:rPr>
                <w:rFonts w:ascii="Times New Roman" w:hAnsi="Times New Roman"/>
                <w:sz w:val="24"/>
                <w:szCs w:val="24"/>
                <w:lang w:eastAsia="ru-RU"/>
              </w:rPr>
              <w:t xml:space="preserve">                                                </w:t>
            </w:r>
          </w:p>
          <w:p w:rsidR="00726AFF" w:rsidRPr="001D4CBC" w:rsidRDefault="00726AFF" w:rsidP="00662534">
            <w:pPr>
              <w:spacing w:after="0" w:line="240" w:lineRule="auto"/>
              <w:jc w:val="right"/>
              <w:rPr>
                <w:rFonts w:ascii="Times New Roman" w:hAnsi="Times New Roman"/>
                <w:sz w:val="24"/>
                <w:szCs w:val="20"/>
                <w:lang w:eastAsia="ru-RU"/>
              </w:rPr>
            </w:pPr>
            <w:r>
              <w:rPr>
                <w:rFonts w:ascii="Times New Roman" w:hAnsi="Times New Roman"/>
                <w:sz w:val="24"/>
                <w:szCs w:val="24"/>
                <w:lang w:eastAsia="ru-RU"/>
              </w:rPr>
              <w:t>И.В. Прокофьева</w:t>
            </w:r>
          </w:p>
          <w:p w:rsidR="00726AFF" w:rsidRPr="001D4CBC" w:rsidRDefault="00726AFF" w:rsidP="00046296">
            <w:pPr>
              <w:spacing w:after="0" w:line="240" w:lineRule="auto"/>
              <w:jc w:val="right"/>
              <w:rPr>
                <w:rFonts w:ascii="Times New Roman" w:hAnsi="Times New Roman"/>
                <w:sz w:val="24"/>
                <w:szCs w:val="20"/>
                <w:lang w:eastAsia="ru-RU"/>
              </w:rPr>
            </w:pPr>
          </w:p>
        </w:tc>
        <w:tc>
          <w:tcPr>
            <w:tcW w:w="528" w:type="dxa"/>
          </w:tcPr>
          <w:p w:rsidR="00726AFF" w:rsidRPr="001D4CBC" w:rsidRDefault="00726AFF" w:rsidP="001D4CBC">
            <w:pPr>
              <w:spacing w:after="0" w:line="240" w:lineRule="auto"/>
              <w:rPr>
                <w:rFonts w:ascii="Times New Roman" w:hAnsi="Times New Roman"/>
                <w:sz w:val="24"/>
                <w:szCs w:val="20"/>
                <w:lang w:eastAsia="ru-RU"/>
              </w:rPr>
            </w:pPr>
          </w:p>
        </w:tc>
        <w:tc>
          <w:tcPr>
            <w:tcW w:w="4776" w:type="dxa"/>
          </w:tcPr>
          <w:p w:rsidR="00726AFF" w:rsidRDefault="00726AFF" w:rsidP="001D4CBC">
            <w:pPr>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И.о. начальника управления образования </w:t>
            </w:r>
          </w:p>
          <w:p w:rsidR="00726AFF" w:rsidRDefault="00726AFF" w:rsidP="001A7FEF">
            <w:pPr>
              <w:spacing w:after="0" w:line="240" w:lineRule="auto"/>
              <w:jc w:val="right"/>
              <w:rPr>
                <w:rFonts w:ascii="Times New Roman" w:hAnsi="Times New Roman"/>
                <w:sz w:val="24"/>
                <w:szCs w:val="20"/>
                <w:lang w:eastAsia="ru-RU"/>
              </w:rPr>
            </w:pPr>
          </w:p>
          <w:p w:rsidR="00726AFF" w:rsidRDefault="00726AFF" w:rsidP="001A7FEF">
            <w:pPr>
              <w:spacing w:after="0" w:line="240" w:lineRule="auto"/>
              <w:jc w:val="right"/>
              <w:rPr>
                <w:rFonts w:ascii="Times New Roman" w:hAnsi="Times New Roman"/>
                <w:sz w:val="24"/>
                <w:szCs w:val="20"/>
                <w:lang w:eastAsia="ru-RU"/>
              </w:rPr>
            </w:pPr>
          </w:p>
          <w:p w:rsidR="00726AFF" w:rsidRPr="001D4CBC" w:rsidRDefault="00726AFF" w:rsidP="001A7FEF">
            <w:pPr>
              <w:spacing w:after="0" w:line="240" w:lineRule="auto"/>
              <w:jc w:val="right"/>
              <w:rPr>
                <w:rFonts w:ascii="Times New Roman" w:hAnsi="Times New Roman"/>
                <w:sz w:val="24"/>
                <w:szCs w:val="20"/>
                <w:lang w:eastAsia="ru-RU"/>
              </w:rPr>
            </w:pPr>
            <w:r>
              <w:rPr>
                <w:rFonts w:ascii="Times New Roman" w:hAnsi="Times New Roman"/>
                <w:sz w:val="24"/>
                <w:szCs w:val="20"/>
                <w:lang w:eastAsia="ru-RU"/>
              </w:rPr>
              <w:t>Н.В. Петрова</w:t>
            </w:r>
          </w:p>
        </w:tc>
      </w:tr>
      <w:tr w:rsidR="00726AFF" w:rsidRPr="00D71608" w:rsidTr="001D4CBC">
        <w:tc>
          <w:tcPr>
            <w:tcW w:w="4544" w:type="dxa"/>
          </w:tcPr>
          <w:p w:rsidR="00726AFF" w:rsidRPr="001D4CBC" w:rsidRDefault="00726AFF" w:rsidP="0066253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И.о. н</w:t>
            </w:r>
            <w:r w:rsidRPr="001D4CBC">
              <w:rPr>
                <w:rFonts w:ascii="Times New Roman" w:hAnsi="Times New Roman"/>
                <w:sz w:val="24"/>
                <w:szCs w:val="24"/>
                <w:lang w:eastAsia="ru-RU"/>
              </w:rPr>
              <w:t>ачальник</w:t>
            </w:r>
            <w:r>
              <w:rPr>
                <w:rFonts w:ascii="Times New Roman" w:hAnsi="Times New Roman"/>
                <w:sz w:val="24"/>
                <w:szCs w:val="24"/>
                <w:lang w:eastAsia="ru-RU"/>
              </w:rPr>
              <w:t>а</w:t>
            </w:r>
            <w:r w:rsidRPr="001D4CBC">
              <w:rPr>
                <w:rFonts w:ascii="Times New Roman" w:hAnsi="Times New Roman"/>
                <w:sz w:val="24"/>
                <w:szCs w:val="24"/>
                <w:lang w:eastAsia="ru-RU"/>
              </w:rPr>
              <w:t xml:space="preserve"> управления делами администрации муниципального образования Юрьев – Польский район</w:t>
            </w:r>
          </w:p>
          <w:p w:rsidR="00726AFF" w:rsidRPr="001D4CBC" w:rsidRDefault="00726AFF" w:rsidP="00662534">
            <w:pPr>
              <w:spacing w:after="0" w:line="240" w:lineRule="auto"/>
              <w:rPr>
                <w:rFonts w:ascii="Times New Roman" w:hAnsi="Times New Roman"/>
                <w:sz w:val="24"/>
                <w:szCs w:val="24"/>
                <w:lang w:eastAsia="ru-RU"/>
              </w:rPr>
            </w:pPr>
          </w:p>
          <w:p w:rsidR="00726AFF" w:rsidRPr="001D4CBC" w:rsidRDefault="00726AFF" w:rsidP="00662534">
            <w:pPr>
              <w:spacing w:after="0" w:line="240" w:lineRule="auto"/>
              <w:jc w:val="right"/>
              <w:rPr>
                <w:rFonts w:ascii="Times New Roman" w:hAnsi="Times New Roman"/>
                <w:sz w:val="24"/>
                <w:szCs w:val="24"/>
                <w:lang w:eastAsia="ru-RU"/>
              </w:rPr>
            </w:pPr>
            <w:r w:rsidRPr="001D4CBC">
              <w:rPr>
                <w:rFonts w:ascii="Times New Roman" w:hAnsi="Times New Roman"/>
                <w:sz w:val="24"/>
                <w:szCs w:val="24"/>
                <w:lang w:eastAsia="ru-RU"/>
              </w:rPr>
              <w:t xml:space="preserve">                           </w:t>
            </w:r>
            <w:r>
              <w:rPr>
                <w:rFonts w:ascii="Times New Roman" w:hAnsi="Times New Roman"/>
                <w:sz w:val="24"/>
                <w:szCs w:val="24"/>
                <w:lang w:eastAsia="ru-RU"/>
              </w:rPr>
              <w:t xml:space="preserve">                Л.А. Караулова</w:t>
            </w:r>
          </w:p>
        </w:tc>
        <w:tc>
          <w:tcPr>
            <w:tcW w:w="528" w:type="dxa"/>
          </w:tcPr>
          <w:p w:rsidR="00726AFF" w:rsidRPr="001D4CBC" w:rsidRDefault="00726AFF" w:rsidP="001D4CBC">
            <w:pPr>
              <w:spacing w:after="0" w:line="240" w:lineRule="auto"/>
              <w:rPr>
                <w:rFonts w:ascii="Times New Roman" w:hAnsi="Times New Roman"/>
                <w:sz w:val="24"/>
                <w:szCs w:val="20"/>
                <w:lang w:eastAsia="ru-RU"/>
              </w:rPr>
            </w:pPr>
          </w:p>
        </w:tc>
        <w:tc>
          <w:tcPr>
            <w:tcW w:w="4776" w:type="dxa"/>
          </w:tcPr>
          <w:p w:rsidR="00726AFF" w:rsidRPr="001D4CBC" w:rsidRDefault="00726AFF" w:rsidP="001D4CBC">
            <w:pPr>
              <w:spacing w:after="0" w:line="240" w:lineRule="auto"/>
              <w:jc w:val="right"/>
              <w:rPr>
                <w:rFonts w:ascii="Times New Roman" w:hAnsi="Times New Roman"/>
                <w:sz w:val="24"/>
                <w:szCs w:val="20"/>
                <w:lang w:eastAsia="ru-RU"/>
              </w:rPr>
            </w:pPr>
          </w:p>
        </w:tc>
      </w:tr>
      <w:tr w:rsidR="00726AFF" w:rsidRPr="00D71608" w:rsidTr="001D4CBC">
        <w:tc>
          <w:tcPr>
            <w:tcW w:w="4544" w:type="dxa"/>
          </w:tcPr>
          <w:p w:rsidR="00726AFF" w:rsidRPr="001D4CBC" w:rsidRDefault="00726AFF" w:rsidP="001D4CBC">
            <w:pPr>
              <w:spacing w:after="0" w:line="240" w:lineRule="auto"/>
              <w:jc w:val="right"/>
              <w:rPr>
                <w:rFonts w:ascii="Times New Roman" w:hAnsi="Times New Roman"/>
                <w:sz w:val="24"/>
                <w:szCs w:val="20"/>
                <w:lang w:eastAsia="ru-RU"/>
              </w:rPr>
            </w:pPr>
          </w:p>
        </w:tc>
        <w:tc>
          <w:tcPr>
            <w:tcW w:w="528" w:type="dxa"/>
          </w:tcPr>
          <w:p w:rsidR="00726AFF" w:rsidRPr="001D4CBC" w:rsidRDefault="00726AFF" w:rsidP="001D4CBC">
            <w:pPr>
              <w:spacing w:after="0" w:line="240" w:lineRule="auto"/>
              <w:rPr>
                <w:rFonts w:ascii="Times New Roman" w:hAnsi="Times New Roman"/>
                <w:sz w:val="24"/>
                <w:szCs w:val="20"/>
                <w:lang w:eastAsia="ru-RU"/>
              </w:rPr>
            </w:pPr>
          </w:p>
        </w:tc>
        <w:tc>
          <w:tcPr>
            <w:tcW w:w="4776" w:type="dxa"/>
          </w:tcPr>
          <w:p w:rsidR="00726AFF" w:rsidRPr="001D4CBC" w:rsidRDefault="00726AFF" w:rsidP="001D4CBC">
            <w:pPr>
              <w:spacing w:after="0" w:line="240" w:lineRule="auto"/>
              <w:jc w:val="both"/>
              <w:rPr>
                <w:rFonts w:ascii="Times New Roman" w:hAnsi="Times New Roman"/>
                <w:sz w:val="24"/>
                <w:szCs w:val="20"/>
                <w:lang w:eastAsia="ru-RU"/>
              </w:rPr>
            </w:pPr>
          </w:p>
          <w:p w:rsidR="00726AFF" w:rsidRPr="001D4CBC" w:rsidRDefault="00726AFF" w:rsidP="001D4CBC">
            <w:pPr>
              <w:spacing w:after="0" w:line="240" w:lineRule="auto"/>
              <w:jc w:val="right"/>
              <w:rPr>
                <w:rFonts w:ascii="Times New Roman" w:hAnsi="Times New Roman"/>
                <w:sz w:val="24"/>
                <w:szCs w:val="20"/>
                <w:lang w:eastAsia="ru-RU"/>
              </w:rPr>
            </w:pPr>
          </w:p>
        </w:tc>
      </w:tr>
    </w:tbl>
    <w:p w:rsidR="00726AFF" w:rsidRPr="001D4CBC" w:rsidRDefault="00726AFF" w:rsidP="001D4CBC">
      <w:pPr>
        <w:spacing w:after="0" w:line="240" w:lineRule="auto"/>
        <w:rPr>
          <w:rFonts w:ascii="Times New Roman" w:hAnsi="Times New Roman"/>
          <w:sz w:val="24"/>
          <w:szCs w:val="24"/>
          <w:lang w:eastAsia="ru-RU"/>
        </w:rPr>
      </w:pPr>
    </w:p>
    <w:p w:rsidR="00726AFF" w:rsidRPr="001D4CBC" w:rsidRDefault="00726AFF" w:rsidP="001D4CBC">
      <w:pPr>
        <w:spacing w:after="0" w:line="240" w:lineRule="auto"/>
        <w:rPr>
          <w:rFonts w:ascii="Times New Roman" w:hAnsi="Times New Roman"/>
          <w:sz w:val="28"/>
          <w:szCs w:val="20"/>
          <w:lang w:eastAsia="ru-RU"/>
        </w:rPr>
      </w:pPr>
    </w:p>
    <w:p w:rsidR="00726AFF" w:rsidRPr="001D4CBC" w:rsidRDefault="00726AFF" w:rsidP="001D4CBC">
      <w:pPr>
        <w:spacing w:after="0" w:line="240" w:lineRule="auto"/>
        <w:rPr>
          <w:rFonts w:ascii="Times New Roman" w:hAnsi="Times New Roman"/>
          <w:sz w:val="24"/>
          <w:szCs w:val="20"/>
          <w:lang w:eastAsia="ru-RU"/>
        </w:rPr>
      </w:pPr>
      <w:r w:rsidRPr="001D4CBC">
        <w:rPr>
          <w:rFonts w:ascii="Times New Roman" w:hAnsi="Times New Roman"/>
          <w:sz w:val="24"/>
          <w:szCs w:val="20"/>
          <w:lang w:eastAsia="ru-RU"/>
        </w:rPr>
        <w:t xml:space="preserve">Файл сдан:   </w:t>
      </w:r>
    </w:p>
    <w:p w:rsidR="00726AFF" w:rsidRPr="001D4CBC" w:rsidRDefault="00726AFF" w:rsidP="001D4CBC">
      <w:pPr>
        <w:spacing w:after="0" w:line="240" w:lineRule="auto"/>
        <w:ind w:firstLine="567"/>
        <w:rPr>
          <w:rFonts w:ascii="Times New Roman" w:hAnsi="Times New Roman"/>
          <w:sz w:val="24"/>
          <w:szCs w:val="20"/>
          <w:lang w:eastAsia="ru-RU"/>
        </w:rPr>
      </w:pPr>
      <w:r w:rsidRPr="001D4CBC">
        <w:rPr>
          <w:rFonts w:ascii="Times New Roman" w:hAnsi="Times New Roman"/>
          <w:sz w:val="24"/>
          <w:szCs w:val="20"/>
          <w:lang w:eastAsia="ru-RU"/>
        </w:rPr>
        <w:t xml:space="preserve">Зав. отделом информатизации управления                                Е.В.Шеногин.                              </w:t>
      </w:r>
    </w:p>
    <w:p w:rsidR="00726AFF" w:rsidRPr="001D4CBC" w:rsidRDefault="00726AFF" w:rsidP="001D4CBC">
      <w:pPr>
        <w:spacing w:after="0" w:line="240" w:lineRule="auto"/>
        <w:rPr>
          <w:rFonts w:ascii="Times New Roman" w:hAnsi="Times New Roman"/>
          <w:sz w:val="24"/>
          <w:szCs w:val="24"/>
          <w:lang w:eastAsia="ru-RU"/>
        </w:rPr>
      </w:pPr>
      <w:r w:rsidRPr="001D4CBC">
        <w:rPr>
          <w:rFonts w:ascii="Times New Roman" w:hAnsi="Times New Roman"/>
          <w:sz w:val="18"/>
          <w:szCs w:val="20"/>
          <w:lang w:eastAsia="ru-RU"/>
        </w:rPr>
        <w:t xml:space="preserve">             </w:t>
      </w:r>
      <w:r w:rsidRPr="001D4CBC">
        <w:rPr>
          <w:rFonts w:ascii="Times New Roman" w:hAnsi="Times New Roman"/>
          <w:sz w:val="24"/>
          <w:szCs w:val="24"/>
          <w:lang w:eastAsia="ru-RU"/>
        </w:rPr>
        <w:t>экономики и планирования</w:t>
      </w:r>
    </w:p>
    <w:p w:rsidR="00726AFF" w:rsidRPr="001D4CBC" w:rsidRDefault="00726AFF" w:rsidP="001D4CBC">
      <w:pPr>
        <w:spacing w:after="0" w:line="240" w:lineRule="auto"/>
        <w:rPr>
          <w:rFonts w:ascii="Times New Roman" w:hAnsi="Times New Roman"/>
          <w:sz w:val="20"/>
          <w:szCs w:val="20"/>
          <w:lang w:eastAsia="ru-RU"/>
        </w:rPr>
      </w:pPr>
    </w:p>
    <w:p w:rsidR="00726AFF" w:rsidRPr="001D4CBC" w:rsidRDefault="00726AFF" w:rsidP="001D4CBC">
      <w:pPr>
        <w:spacing w:after="0" w:line="240" w:lineRule="auto"/>
        <w:rPr>
          <w:rFonts w:ascii="Times New Roman" w:hAnsi="Times New Roman"/>
          <w:sz w:val="20"/>
          <w:szCs w:val="20"/>
          <w:lang w:eastAsia="ru-RU"/>
        </w:rPr>
      </w:pPr>
    </w:p>
    <w:p w:rsidR="00726AFF" w:rsidRPr="001D4CBC" w:rsidRDefault="00726AFF" w:rsidP="001D4CBC">
      <w:pPr>
        <w:spacing w:after="0" w:line="240" w:lineRule="auto"/>
        <w:rPr>
          <w:rFonts w:ascii="Times New Roman" w:hAnsi="Times New Roman"/>
          <w:sz w:val="20"/>
          <w:szCs w:val="20"/>
          <w:lang w:eastAsia="ru-RU"/>
        </w:rPr>
      </w:pPr>
    </w:p>
    <w:p w:rsidR="00726AFF" w:rsidRPr="001D4CBC" w:rsidRDefault="00726AFF" w:rsidP="001D4CBC">
      <w:pPr>
        <w:spacing w:after="0" w:line="240" w:lineRule="auto"/>
        <w:rPr>
          <w:rFonts w:ascii="Times New Roman" w:hAnsi="Times New Roman"/>
          <w:sz w:val="20"/>
          <w:szCs w:val="20"/>
          <w:lang w:eastAsia="ru-RU"/>
        </w:rPr>
      </w:pPr>
    </w:p>
    <w:p w:rsidR="00726AFF" w:rsidRPr="001D4CBC" w:rsidRDefault="00726AFF" w:rsidP="001D4CBC">
      <w:pPr>
        <w:spacing w:after="0" w:line="240" w:lineRule="auto"/>
        <w:rPr>
          <w:rFonts w:ascii="Times New Roman" w:hAnsi="Times New Roman"/>
          <w:sz w:val="20"/>
          <w:szCs w:val="20"/>
          <w:lang w:eastAsia="ru-RU"/>
        </w:rPr>
      </w:pPr>
    </w:p>
    <w:p w:rsidR="00726AFF" w:rsidRPr="001D4CBC" w:rsidRDefault="00726AFF" w:rsidP="001D4CBC">
      <w:pPr>
        <w:spacing w:after="0" w:line="240" w:lineRule="auto"/>
        <w:rPr>
          <w:rFonts w:ascii="Times New Roman" w:hAnsi="Times New Roman"/>
          <w:sz w:val="20"/>
          <w:szCs w:val="20"/>
          <w:lang w:eastAsia="ru-RU"/>
        </w:rPr>
      </w:pPr>
      <w:r w:rsidRPr="001D4CBC">
        <w:rPr>
          <w:rFonts w:ascii="Times New Roman" w:hAnsi="Times New Roman"/>
          <w:sz w:val="20"/>
          <w:szCs w:val="20"/>
          <w:lang w:eastAsia="ru-RU"/>
        </w:rPr>
        <w:t>Соответствие текста файла и  оригинала документа подтверждаю                         _______________________</w:t>
      </w:r>
    </w:p>
    <w:p w:rsidR="00726AFF" w:rsidRPr="001D4CBC" w:rsidRDefault="00726AFF" w:rsidP="001D4CBC">
      <w:pPr>
        <w:spacing w:after="0" w:line="240" w:lineRule="auto"/>
        <w:ind w:right="566"/>
        <w:jc w:val="right"/>
        <w:rPr>
          <w:rFonts w:ascii="Times New Roman" w:hAnsi="Times New Roman"/>
          <w:sz w:val="18"/>
          <w:szCs w:val="20"/>
          <w:lang w:eastAsia="ru-RU"/>
        </w:rPr>
      </w:pPr>
      <w:r w:rsidRPr="001D4CBC">
        <w:rPr>
          <w:rFonts w:ascii="Times New Roman" w:hAnsi="Times New Roman"/>
          <w:sz w:val="16"/>
          <w:szCs w:val="20"/>
          <w:lang w:eastAsia="ru-RU"/>
        </w:rPr>
        <w:t>(подпись исполнителя)</w:t>
      </w:r>
    </w:p>
    <w:p w:rsidR="00726AFF" w:rsidRPr="001D4CBC" w:rsidRDefault="00726AFF" w:rsidP="001D4CBC">
      <w:pPr>
        <w:spacing w:after="0" w:line="240" w:lineRule="auto"/>
        <w:rPr>
          <w:rFonts w:ascii="Times New Roman" w:hAnsi="Times New Roman"/>
          <w:sz w:val="28"/>
          <w:szCs w:val="20"/>
          <w:lang w:eastAsia="ru-RU"/>
        </w:rPr>
      </w:pPr>
    </w:p>
    <w:p w:rsidR="00726AFF" w:rsidRPr="001D4CBC" w:rsidRDefault="00726AFF" w:rsidP="001D4CBC">
      <w:pPr>
        <w:spacing w:after="0" w:line="240" w:lineRule="auto"/>
        <w:rPr>
          <w:rFonts w:ascii="Times New Roman" w:hAnsi="Times New Roman"/>
          <w:sz w:val="28"/>
          <w:szCs w:val="20"/>
          <w:lang w:eastAsia="ru-RU"/>
        </w:rPr>
      </w:pPr>
    </w:p>
    <w:p w:rsidR="00726AFF" w:rsidRPr="001D4CBC" w:rsidRDefault="00726AFF" w:rsidP="001D4CBC">
      <w:pPr>
        <w:spacing w:after="0" w:line="240" w:lineRule="auto"/>
        <w:rPr>
          <w:rFonts w:ascii="Times New Roman" w:hAnsi="Times New Roman"/>
          <w:sz w:val="24"/>
          <w:szCs w:val="20"/>
          <w:lang w:eastAsia="ru-RU"/>
        </w:rPr>
      </w:pPr>
    </w:p>
    <w:p w:rsidR="00726AFF" w:rsidRPr="001D4CBC" w:rsidRDefault="00726AFF" w:rsidP="001D4CBC">
      <w:pPr>
        <w:tabs>
          <w:tab w:val="left" w:pos="5760"/>
        </w:tabs>
        <w:spacing w:before="120" w:after="0" w:line="240" w:lineRule="auto"/>
        <w:ind w:right="-52"/>
        <w:jc w:val="both"/>
        <w:rPr>
          <w:rFonts w:ascii="Times New Roman" w:hAnsi="Times New Roman"/>
          <w:i/>
          <w:sz w:val="24"/>
          <w:szCs w:val="24"/>
          <w:lang w:eastAsia="ru-RU"/>
        </w:rPr>
      </w:pPr>
      <w:r w:rsidRPr="001D4CBC">
        <w:rPr>
          <w:rFonts w:ascii="Times New Roman" w:hAnsi="Times New Roman"/>
          <w:sz w:val="24"/>
          <w:szCs w:val="24"/>
          <w:lang w:eastAsia="ru-RU"/>
        </w:rPr>
        <w:t>Название файла:</w:t>
      </w:r>
      <w:r w:rsidRPr="001D4CBC">
        <w:rPr>
          <w:rFonts w:ascii="Times New Roman" w:hAnsi="Times New Roman"/>
          <w:sz w:val="20"/>
          <w:szCs w:val="20"/>
          <w:lang w:eastAsia="ru-RU"/>
        </w:rPr>
        <w:t xml:space="preserve"> </w:t>
      </w:r>
      <w:r w:rsidRPr="000544A1">
        <w:rPr>
          <w:rFonts w:ascii="Times New Roman" w:hAnsi="Times New Roman"/>
          <w:sz w:val="20"/>
          <w:szCs w:val="20"/>
          <w:lang w:eastAsia="ru-RU"/>
        </w:rPr>
        <w:t>О внесении изменений и дополнений в постановление администрации муниципального образования Юрьев-Польский район от 30.10.2012 №1627</w:t>
      </w:r>
      <w:r>
        <w:rPr>
          <w:rFonts w:ascii="Times New Roman" w:hAnsi="Times New Roman"/>
          <w:sz w:val="20"/>
          <w:szCs w:val="20"/>
          <w:lang w:eastAsia="ru-RU"/>
        </w:rPr>
        <w:t>, 02.07.2015</w:t>
      </w:r>
    </w:p>
    <w:p w:rsidR="00726AFF" w:rsidRPr="001D4CBC" w:rsidRDefault="00726AFF" w:rsidP="001D4CBC">
      <w:pPr>
        <w:spacing w:before="120" w:after="0" w:line="240" w:lineRule="auto"/>
        <w:jc w:val="both"/>
        <w:rPr>
          <w:rFonts w:ascii="Times New Roman" w:hAnsi="Times New Roman"/>
          <w:i/>
          <w:sz w:val="20"/>
          <w:szCs w:val="20"/>
          <w:lang w:eastAsia="ru-RU"/>
        </w:rPr>
      </w:pPr>
    </w:p>
    <w:p w:rsidR="00726AFF" w:rsidRPr="001D4CBC" w:rsidRDefault="00726AFF" w:rsidP="001D4CBC">
      <w:pPr>
        <w:spacing w:after="0" w:line="240" w:lineRule="auto"/>
        <w:rPr>
          <w:rFonts w:ascii="Times New Roman" w:hAnsi="Times New Roman"/>
          <w:sz w:val="20"/>
          <w:szCs w:val="20"/>
          <w:lang w:eastAsia="ru-RU"/>
        </w:rPr>
      </w:pPr>
    </w:p>
    <w:p w:rsidR="00726AFF" w:rsidRPr="001D4CBC" w:rsidRDefault="00726AFF" w:rsidP="001D4CBC">
      <w:pPr>
        <w:spacing w:after="0" w:line="240" w:lineRule="auto"/>
        <w:rPr>
          <w:rFonts w:ascii="Times New Roman" w:hAnsi="Times New Roman"/>
          <w:sz w:val="20"/>
          <w:szCs w:val="20"/>
          <w:lang w:eastAsia="ru-RU"/>
        </w:rPr>
      </w:pPr>
    </w:p>
    <w:p w:rsidR="00726AFF" w:rsidRPr="001D4CBC" w:rsidRDefault="00726AFF" w:rsidP="001D4CBC">
      <w:pPr>
        <w:spacing w:after="0" w:line="240" w:lineRule="auto"/>
        <w:rPr>
          <w:rFonts w:ascii="Times New Roman" w:hAnsi="Times New Roman"/>
          <w:sz w:val="28"/>
          <w:szCs w:val="20"/>
          <w:lang w:eastAsia="ru-RU"/>
        </w:rPr>
      </w:pPr>
      <w:r w:rsidRPr="001D4CBC">
        <w:rPr>
          <w:rFonts w:ascii="Times New Roman" w:hAnsi="Times New Roman"/>
          <w:sz w:val="20"/>
          <w:szCs w:val="20"/>
          <w:lang w:eastAsia="ru-RU"/>
        </w:rPr>
        <w:t>Исп. юрисконсульт «УМР и МТО в сфере образования» Новожилов А.А. 3-40-93</w:t>
      </w:r>
    </w:p>
    <w:p w:rsidR="00726AFF" w:rsidRDefault="00726AFF" w:rsidP="001D4CBC">
      <w:pPr>
        <w:spacing w:after="0" w:line="240" w:lineRule="auto"/>
        <w:rPr>
          <w:rFonts w:ascii="Times New Roman" w:hAnsi="Times New Roman"/>
          <w:sz w:val="28"/>
          <w:szCs w:val="20"/>
          <w:lang w:eastAsia="ru-RU"/>
        </w:rPr>
      </w:pPr>
    </w:p>
    <w:p w:rsidR="00726AFF" w:rsidRDefault="00726AFF" w:rsidP="001D4CBC">
      <w:pPr>
        <w:spacing w:after="0" w:line="240" w:lineRule="auto"/>
        <w:rPr>
          <w:rFonts w:ascii="Times New Roman" w:hAnsi="Times New Roman"/>
          <w:sz w:val="28"/>
          <w:szCs w:val="20"/>
          <w:lang w:eastAsia="ru-RU"/>
        </w:rPr>
      </w:pPr>
    </w:p>
    <w:p w:rsidR="00726AFF" w:rsidRDefault="00726AFF" w:rsidP="001D4CBC">
      <w:pPr>
        <w:spacing w:after="0" w:line="240" w:lineRule="auto"/>
        <w:rPr>
          <w:rFonts w:ascii="Times New Roman" w:hAnsi="Times New Roman"/>
          <w:sz w:val="28"/>
          <w:szCs w:val="20"/>
          <w:lang w:eastAsia="ru-RU"/>
        </w:rPr>
      </w:pPr>
    </w:p>
    <w:p w:rsidR="00726AFF" w:rsidRDefault="00726AFF" w:rsidP="001D4CBC">
      <w:pPr>
        <w:spacing w:after="0" w:line="240" w:lineRule="auto"/>
        <w:rPr>
          <w:rFonts w:ascii="Times New Roman" w:hAnsi="Times New Roman"/>
          <w:sz w:val="28"/>
          <w:szCs w:val="20"/>
          <w:lang w:eastAsia="ru-RU"/>
        </w:rPr>
      </w:pPr>
    </w:p>
    <w:p w:rsidR="00726AFF" w:rsidRPr="001D4CBC" w:rsidRDefault="00726AFF" w:rsidP="001D4CBC">
      <w:pPr>
        <w:spacing w:after="0" w:line="240" w:lineRule="auto"/>
        <w:rPr>
          <w:rFonts w:ascii="Times New Roman" w:hAnsi="Times New Roman"/>
          <w:sz w:val="28"/>
          <w:szCs w:val="20"/>
          <w:lang w:eastAsia="ru-RU"/>
        </w:rPr>
      </w:pPr>
    </w:p>
    <w:p w:rsidR="00726AFF" w:rsidRPr="001D4CBC" w:rsidRDefault="00726AFF" w:rsidP="001D4CBC">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1D4CBC">
        <w:rPr>
          <w:rFonts w:ascii="Times New Roman" w:hAnsi="Times New Roman"/>
          <w:sz w:val="20"/>
          <w:szCs w:val="20"/>
          <w:lang w:eastAsia="ru-RU"/>
        </w:rPr>
        <w:t xml:space="preserve">Разослать: </w:t>
      </w:r>
    </w:p>
    <w:p w:rsidR="00726AFF" w:rsidRPr="001D4CBC" w:rsidRDefault="00726AFF" w:rsidP="001D4CBC">
      <w:pPr>
        <w:spacing w:after="0" w:line="240" w:lineRule="auto"/>
        <w:ind w:left="633"/>
        <w:rPr>
          <w:rFonts w:ascii="Times New Roman" w:hAnsi="Times New Roman"/>
          <w:sz w:val="20"/>
          <w:szCs w:val="20"/>
          <w:lang w:eastAsia="ru-RU"/>
        </w:rPr>
      </w:pPr>
      <w:r>
        <w:rPr>
          <w:rFonts w:ascii="Times New Roman" w:hAnsi="Times New Roman"/>
          <w:sz w:val="20"/>
          <w:szCs w:val="20"/>
          <w:lang w:eastAsia="ru-RU"/>
        </w:rPr>
        <w:t>1. Д</w:t>
      </w:r>
      <w:r w:rsidRPr="001D4CBC">
        <w:rPr>
          <w:rFonts w:ascii="Times New Roman" w:hAnsi="Times New Roman"/>
          <w:sz w:val="20"/>
          <w:szCs w:val="20"/>
          <w:lang w:eastAsia="ru-RU"/>
        </w:rPr>
        <w:t>ело-1 экз</w:t>
      </w:r>
      <w:r>
        <w:rPr>
          <w:rFonts w:ascii="Times New Roman" w:hAnsi="Times New Roman"/>
          <w:sz w:val="20"/>
          <w:szCs w:val="20"/>
          <w:lang w:eastAsia="ru-RU"/>
        </w:rPr>
        <w:t>.</w:t>
      </w:r>
      <w:r w:rsidRPr="001D4CBC">
        <w:rPr>
          <w:rFonts w:ascii="Times New Roman" w:hAnsi="Times New Roman"/>
          <w:sz w:val="20"/>
          <w:szCs w:val="20"/>
          <w:lang w:eastAsia="ru-RU"/>
        </w:rPr>
        <w:t>;</w:t>
      </w:r>
    </w:p>
    <w:p w:rsidR="00726AFF" w:rsidRPr="001D4CBC" w:rsidRDefault="00726AFF" w:rsidP="001D4CBC">
      <w:pPr>
        <w:spacing w:after="0" w:line="240" w:lineRule="auto"/>
        <w:ind w:left="633"/>
        <w:rPr>
          <w:rFonts w:ascii="Times New Roman" w:hAnsi="Times New Roman"/>
          <w:sz w:val="20"/>
          <w:szCs w:val="20"/>
          <w:lang w:eastAsia="ru-RU"/>
        </w:rPr>
      </w:pPr>
      <w:r w:rsidRPr="001D4CBC">
        <w:rPr>
          <w:rFonts w:ascii="Times New Roman" w:hAnsi="Times New Roman"/>
          <w:sz w:val="20"/>
          <w:szCs w:val="20"/>
          <w:lang w:eastAsia="ru-RU"/>
        </w:rPr>
        <w:t>2.</w:t>
      </w:r>
      <w:r>
        <w:rPr>
          <w:rFonts w:ascii="Times New Roman" w:hAnsi="Times New Roman"/>
          <w:sz w:val="20"/>
          <w:szCs w:val="20"/>
          <w:lang w:eastAsia="ru-RU"/>
        </w:rPr>
        <w:t xml:space="preserve"> </w:t>
      </w:r>
      <w:r w:rsidRPr="001D4CBC">
        <w:rPr>
          <w:rFonts w:ascii="Times New Roman" w:hAnsi="Times New Roman"/>
          <w:sz w:val="20"/>
          <w:szCs w:val="20"/>
          <w:lang w:eastAsia="ru-RU"/>
        </w:rPr>
        <w:t>Юридический отдел-1 экз</w:t>
      </w:r>
      <w:r>
        <w:rPr>
          <w:rFonts w:ascii="Times New Roman" w:hAnsi="Times New Roman"/>
          <w:sz w:val="20"/>
          <w:szCs w:val="20"/>
          <w:lang w:eastAsia="ru-RU"/>
        </w:rPr>
        <w:t>.</w:t>
      </w:r>
      <w:r w:rsidRPr="001D4CBC">
        <w:rPr>
          <w:rFonts w:ascii="Times New Roman" w:hAnsi="Times New Roman"/>
          <w:sz w:val="20"/>
          <w:szCs w:val="20"/>
          <w:lang w:eastAsia="ru-RU"/>
        </w:rPr>
        <w:t>;</w:t>
      </w:r>
    </w:p>
    <w:p w:rsidR="00726AFF" w:rsidRPr="001D4CBC" w:rsidRDefault="00726AFF" w:rsidP="001D4CBC">
      <w:pPr>
        <w:spacing w:after="0" w:line="240" w:lineRule="auto"/>
        <w:ind w:left="633"/>
        <w:rPr>
          <w:rFonts w:ascii="Times New Roman" w:hAnsi="Times New Roman"/>
          <w:sz w:val="20"/>
          <w:szCs w:val="20"/>
          <w:lang w:eastAsia="ru-RU"/>
        </w:rPr>
      </w:pPr>
      <w:r w:rsidRPr="001D4CBC">
        <w:rPr>
          <w:rFonts w:ascii="Times New Roman" w:hAnsi="Times New Roman"/>
          <w:sz w:val="20"/>
          <w:szCs w:val="20"/>
          <w:lang w:eastAsia="ru-RU"/>
        </w:rPr>
        <w:t>3.</w:t>
      </w:r>
      <w:r>
        <w:rPr>
          <w:rFonts w:ascii="Times New Roman" w:hAnsi="Times New Roman"/>
          <w:sz w:val="20"/>
          <w:szCs w:val="20"/>
          <w:lang w:eastAsia="ru-RU"/>
        </w:rPr>
        <w:t xml:space="preserve"> </w:t>
      </w:r>
      <w:r w:rsidRPr="001D4CBC">
        <w:rPr>
          <w:rFonts w:ascii="Times New Roman" w:hAnsi="Times New Roman"/>
          <w:sz w:val="20"/>
          <w:szCs w:val="20"/>
          <w:lang w:eastAsia="ru-RU"/>
        </w:rPr>
        <w:t xml:space="preserve">Управление </w:t>
      </w:r>
      <w:r>
        <w:rPr>
          <w:rFonts w:ascii="Times New Roman" w:hAnsi="Times New Roman"/>
          <w:sz w:val="20"/>
          <w:szCs w:val="20"/>
          <w:lang w:eastAsia="ru-RU"/>
        </w:rPr>
        <w:t>образования - 3</w:t>
      </w:r>
      <w:r w:rsidRPr="001D4CBC">
        <w:rPr>
          <w:rFonts w:ascii="Times New Roman" w:hAnsi="Times New Roman"/>
          <w:sz w:val="20"/>
          <w:szCs w:val="20"/>
          <w:lang w:eastAsia="ru-RU"/>
        </w:rPr>
        <w:t xml:space="preserve"> экз.</w:t>
      </w:r>
    </w:p>
    <w:p w:rsidR="00726AFF" w:rsidRDefault="00726AFF"/>
    <w:sectPr w:rsidR="00726AFF" w:rsidSect="00EF0FCE">
      <w:headerReference w:type="even" r:id="rId30"/>
      <w:headerReference w:type="default" r:id="rId3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FF" w:rsidRDefault="00726AFF">
      <w:r>
        <w:separator/>
      </w:r>
    </w:p>
  </w:endnote>
  <w:endnote w:type="continuationSeparator" w:id="0">
    <w:p w:rsidR="00726AFF" w:rsidRDefault="00726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FF" w:rsidRDefault="00726AFF">
      <w:r>
        <w:separator/>
      </w:r>
    </w:p>
  </w:footnote>
  <w:footnote w:type="continuationSeparator" w:id="0">
    <w:p w:rsidR="00726AFF" w:rsidRDefault="00726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FF" w:rsidRDefault="00726AFF" w:rsidP="00273E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AFF" w:rsidRDefault="00726A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FF" w:rsidRDefault="00726AFF" w:rsidP="00273E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6AFF" w:rsidRDefault="00726A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140"/>
    <w:rsid w:val="00003946"/>
    <w:rsid w:val="00046296"/>
    <w:rsid w:val="000544A1"/>
    <w:rsid w:val="00056DE6"/>
    <w:rsid w:val="000C55DD"/>
    <w:rsid w:val="00112F53"/>
    <w:rsid w:val="001908D9"/>
    <w:rsid w:val="001A7FEF"/>
    <w:rsid w:val="001D4CBC"/>
    <w:rsid w:val="002168EE"/>
    <w:rsid w:val="00242924"/>
    <w:rsid w:val="00250B3E"/>
    <w:rsid w:val="002656A4"/>
    <w:rsid w:val="0027358B"/>
    <w:rsid w:val="002738B9"/>
    <w:rsid w:val="00273EB3"/>
    <w:rsid w:val="0029362D"/>
    <w:rsid w:val="002C0B6B"/>
    <w:rsid w:val="00305DDE"/>
    <w:rsid w:val="00307332"/>
    <w:rsid w:val="0031405E"/>
    <w:rsid w:val="00327AC1"/>
    <w:rsid w:val="00336BE0"/>
    <w:rsid w:val="00347A39"/>
    <w:rsid w:val="0039247D"/>
    <w:rsid w:val="003C34A4"/>
    <w:rsid w:val="003D682C"/>
    <w:rsid w:val="0047718D"/>
    <w:rsid w:val="00487DC2"/>
    <w:rsid w:val="0049673D"/>
    <w:rsid w:val="004C4C04"/>
    <w:rsid w:val="004C6622"/>
    <w:rsid w:val="004F153F"/>
    <w:rsid w:val="004F7527"/>
    <w:rsid w:val="00526ADB"/>
    <w:rsid w:val="005725A8"/>
    <w:rsid w:val="0057538D"/>
    <w:rsid w:val="005968FF"/>
    <w:rsid w:val="00662534"/>
    <w:rsid w:val="006A1653"/>
    <w:rsid w:val="006A21DF"/>
    <w:rsid w:val="006A445D"/>
    <w:rsid w:val="006B77B1"/>
    <w:rsid w:val="006F58F3"/>
    <w:rsid w:val="00726AFF"/>
    <w:rsid w:val="00730EA4"/>
    <w:rsid w:val="00790195"/>
    <w:rsid w:val="007B37C6"/>
    <w:rsid w:val="008E784E"/>
    <w:rsid w:val="008F6197"/>
    <w:rsid w:val="00961905"/>
    <w:rsid w:val="00993ECF"/>
    <w:rsid w:val="009C1AA5"/>
    <w:rsid w:val="00A054B4"/>
    <w:rsid w:val="00A40D01"/>
    <w:rsid w:val="00AB51AA"/>
    <w:rsid w:val="00AF0313"/>
    <w:rsid w:val="00B2625A"/>
    <w:rsid w:val="00BA5E4B"/>
    <w:rsid w:val="00BF7F9D"/>
    <w:rsid w:val="00C028C1"/>
    <w:rsid w:val="00C23C95"/>
    <w:rsid w:val="00C52C32"/>
    <w:rsid w:val="00C55140"/>
    <w:rsid w:val="00CF669C"/>
    <w:rsid w:val="00D26C97"/>
    <w:rsid w:val="00D71608"/>
    <w:rsid w:val="00DA6062"/>
    <w:rsid w:val="00DB10E7"/>
    <w:rsid w:val="00DE07B2"/>
    <w:rsid w:val="00E04EBA"/>
    <w:rsid w:val="00E97C40"/>
    <w:rsid w:val="00EB53AC"/>
    <w:rsid w:val="00EC4EF3"/>
    <w:rsid w:val="00ED4EA4"/>
    <w:rsid w:val="00EF0FCE"/>
    <w:rsid w:val="00F26988"/>
    <w:rsid w:val="00F3391B"/>
    <w:rsid w:val="00F70244"/>
    <w:rsid w:val="00F81235"/>
    <w:rsid w:val="00FE55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538D"/>
    <w:pPr>
      <w:tabs>
        <w:tab w:val="center" w:pos="4677"/>
        <w:tab w:val="right" w:pos="9355"/>
      </w:tabs>
    </w:pPr>
  </w:style>
  <w:style w:type="character" w:customStyle="1" w:styleId="HeaderChar">
    <w:name w:val="Header Char"/>
    <w:basedOn w:val="DefaultParagraphFont"/>
    <w:link w:val="Header"/>
    <w:uiPriority w:val="99"/>
    <w:semiHidden/>
    <w:locked/>
    <w:rsid w:val="002738B9"/>
    <w:rPr>
      <w:rFonts w:cs="Times New Roman"/>
      <w:lang w:eastAsia="en-US"/>
    </w:rPr>
  </w:style>
  <w:style w:type="character" w:styleId="PageNumber">
    <w:name w:val="page number"/>
    <w:basedOn w:val="DefaultParagraphFont"/>
    <w:uiPriority w:val="99"/>
    <w:rsid w:val="005753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844808B5CD83E55A3503DAFB8EDD79FF80309F2EFA935AB941DA05FjAf2K" TargetMode="External"/><Relationship Id="rId13" Type="http://schemas.openxmlformats.org/officeDocument/2006/relationships/hyperlink" Target="consultantplus://offline/ref=9C94297F547ABD70E55E57B35C80806EF87AE484C58764BD6A1E45913A2A79DB588512FD89759D8E36eFK" TargetMode="External"/><Relationship Id="rId18" Type="http://schemas.openxmlformats.org/officeDocument/2006/relationships/hyperlink" Target="consultantplus://offline/ref=1517E615C60418B52C9EB1CC75ECBF3BCF202E98978F2F75B7250C6AE6EEC54B283FB679Y9DAM" TargetMode="External"/><Relationship Id="rId26" Type="http://schemas.openxmlformats.org/officeDocument/2006/relationships/hyperlink" Target="consultantplus://offline/ref=586C8B80378201AC39562934AC00259E8399A08191243C897EEDE399CADBED241A0A83C9A92A5AFFXDqCF" TargetMode="External"/><Relationship Id="rId3" Type="http://schemas.openxmlformats.org/officeDocument/2006/relationships/webSettings" Target="webSettings.xml"/><Relationship Id="rId21" Type="http://schemas.openxmlformats.org/officeDocument/2006/relationships/hyperlink" Target="consultantplus://offline/ref=67D06769ED412D6EE9F823A6AA06738B83D7E9B78B20C4288207EA8A4E8FC2E2F0865D4E05CE145Af2G7M" TargetMode="External"/><Relationship Id="rId7" Type="http://schemas.openxmlformats.org/officeDocument/2006/relationships/hyperlink" Target="consultantplus://offline/ref=DFFA6AB419AA9851D3ECDC0AF88D7E2AD41466B1B1F1137FED8D56MDf9K" TargetMode="External"/><Relationship Id="rId12" Type="http://schemas.openxmlformats.org/officeDocument/2006/relationships/hyperlink" Target="consultantplus://offline/ref=9C94297F547ABD70E55E49A84980806EF87EE882C98164BD6A1E45913A2A79DB588512FD8C37e6K" TargetMode="External"/><Relationship Id="rId17" Type="http://schemas.openxmlformats.org/officeDocument/2006/relationships/hyperlink" Target="consultantplus://offline/ref=1517E615C60418B52C9EB1CC75ECBF3BCF202E98978F2F75B7250C6AE6EEC54B283FB67A9F5ABC9FY1D9M" TargetMode="External"/><Relationship Id="rId25" Type="http://schemas.openxmlformats.org/officeDocument/2006/relationships/hyperlink" Target="consultantplus://offline/ref=586C8B80378201AC39562934AC00259E8399A08191243C897EEDE399CADBED241A0A83C9A92A5FFBXDq6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F8B303176FC4D320372B02709DD827C74C49FC1BCCE1E06ABC0BA9658r0AFM" TargetMode="External"/><Relationship Id="rId20" Type="http://schemas.openxmlformats.org/officeDocument/2006/relationships/hyperlink" Target="consultantplus://offline/ref=67D06769ED412D6EE9F823A6AA06738B83D7E9B78B20C4288207EA8A4E8FC2E2F0865D4E05CE155Bf2G6M" TargetMode="External"/><Relationship Id="rId29" Type="http://schemas.openxmlformats.org/officeDocument/2006/relationships/hyperlink" Target="consultantplus://offline/ref=8017B670218E3BC599A22B9715980957108453BD2DF30B43C83EC2A96637H7N" TargetMode="External"/><Relationship Id="rId1" Type="http://schemas.openxmlformats.org/officeDocument/2006/relationships/styles" Target="styles.xml"/><Relationship Id="rId6" Type="http://schemas.openxmlformats.org/officeDocument/2006/relationships/hyperlink" Target="consultantplus://offline/ref=5B89E163080F2E6669329F279E3D9249BF8B8FC53851A6E152C165wDe1K" TargetMode="External"/><Relationship Id="rId11" Type="http://schemas.openxmlformats.org/officeDocument/2006/relationships/hyperlink" Target="consultantplus://offline/ref=9C94297F547ABD70E55E49A84980806EF87FE687C08264BD6A1E45913A2A79DB588512FD89759C8F36eBK" TargetMode="External"/><Relationship Id="rId24" Type="http://schemas.openxmlformats.org/officeDocument/2006/relationships/hyperlink" Target="consultantplus://offline/ref=09DC2F8E4679BA2D2A2C83E8AEEC963485CCC7F59CA49C5EABEDFADF9C442A6638420BBC8F2FFCA9H7L2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24319AAB41D6881F9D909C4497F903DDF0AC86F17ED0705047E2470E2F4F20D5103C96D18A0106Ct5g2K" TargetMode="External"/><Relationship Id="rId23" Type="http://schemas.openxmlformats.org/officeDocument/2006/relationships/hyperlink" Target="consultantplus://offline/ref=09DC2F8E4679BA2D2A2C83E8AEEC963485CCC7F59CA49C5EABEDFADF9C442A6638420BBC8F2FFDACH7L2M" TargetMode="External"/><Relationship Id="rId28" Type="http://schemas.openxmlformats.org/officeDocument/2006/relationships/hyperlink" Target="consultantplus://offline/ref=9C94297F547ABD70E55E49A84980806EF87EE882C98164BD6A1E45913A2A79DB588512FD8C37e6K" TargetMode="External"/><Relationship Id="rId10" Type="http://schemas.openxmlformats.org/officeDocument/2006/relationships/hyperlink" Target="consultantplus://offline/ref=9C94297F547ABD70E55E49A84980806EF87FE687C08264BD6A1E45913A2A79DB588512FD89759C8A36e2K" TargetMode="External"/><Relationship Id="rId19" Type="http://schemas.openxmlformats.org/officeDocument/2006/relationships/hyperlink" Target="consultantplus://offline/ref=1517E615C60418B52C9EB1CC75ECBF3BCF2220989E8E2F75B7250C6AE6EEC54B283FB67A9F5ABD9EY1D6M"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9C94297F547ABD70E55E49A84980806EF87CE888C88064BD6A1E45913A2A79DB588512FE38eAK" TargetMode="External"/><Relationship Id="rId14" Type="http://schemas.openxmlformats.org/officeDocument/2006/relationships/hyperlink" Target="consultantplus://offline/ref=124319AAB41D6881F9D909C4497F903DDF0AC86F17ED0705047E2470E2F4F20D5103C96D18A0106Dt5gAK" TargetMode="External"/><Relationship Id="rId22" Type="http://schemas.openxmlformats.org/officeDocument/2006/relationships/hyperlink" Target="consultantplus://offline/ref=09DC2F8E4679BA2D2A2C83E8AEEC963485CCC7F59CA49C5EABEDFADF9C442A6638420BBC8F2FFDACH7LDM" TargetMode="External"/><Relationship Id="rId27" Type="http://schemas.openxmlformats.org/officeDocument/2006/relationships/hyperlink" Target="consultantplus://offline/ref=586C8B80378201AC39562934AC00259E8399A08191243C897EEDE399CADBED241A0A83C9A92A5FF9XDqA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466</TotalTime>
  <Pages>9</Pages>
  <Words>3648</Words>
  <Characters>20800</Characters>
  <Application>Microsoft Office Outlook</Application>
  <DocSecurity>0</DocSecurity>
  <Lines>0</Lines>
  <Paragraphs>0</Paragraphs>
  <ScaleCrop>false</ScaleCrop>
  <Company>МКУ Центр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Новожилов</dc:creator>
  <cp:keywords/>
  <dc:description/>
  <cp:lastModifiedBy>LARIONOVA</cp:lastModifiedBy>
  <cp:revision>147</cp:revision>
  <cp:lastPrinted>2015-06-02T07:04:00Z</cp:lastPrinted>
  <dcterms:created xsi:type="dcterms:W3CDTF">2015-05-18T07:18:00Z</dcterms:created>
  <dcterms:modified xsi:type="dcterms:W3CDTF">2015-07-14T05:19:00Z</dcterms:modified>
</cp:coreProperties>
</file>